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0E" w:rsidRPr="00035384" w:rsidRDefault="000D5D0E" w:rsidP="000D0603">
      <w:pPr>
        <w:pStyle w:val="Nagwek1"/>
        <w:spacing w:before="70" w:line="276" w:lineRule="auto"/>
        <w:ind w:left="0" w:right="100"/>
        <w:jc w:val="center"/>
      </w:pPr>
      <w:r w:rsidRPr="00035384">
        <w:t xml:space="preserve">WNIOSEK O </w:t>
      </w:r>
      <w:r w:rsidR="00035384" w:rsidRPr="00035384">
        <w:t xml:space="preserve">ZAKUP PREFERENCYJNY </w:t>
      </w:r>
      <w:r w:rsidR="00BF5EB2">
        <w:t>WĘGLA KAMIENNEGO</w:t>
      </w:r>
    </w:p>
    <w:p w:rsidR="00035384" w:rsidRPr="00035384" w:rsidRDefault="00035384" w:rsidP="00EB5B5D">
      <w:pPr>
        <w:pStyle w:val="Tekstpodstawowy"/>
        <w:jc w:val="both"/>
        <w:rPr>
          <w:b/>
        </w:rPr>
      </w:pPr>
    </w:p>
    <w:p w:rsidR="00EB5B5D" w:rsidRDefault="00035384" w:rsidP="00EB5B5D">
      <w:pPr>
        <w:pStyle w:val="Tekstpodstawowy"/>
        <w:jc w:val="both"/>
        <w:rPr>
          <w:b/>
        </w:rPr>
      </w:pPr>
      <w:r w:rsidRPr="00035384">
        <w:rPr>
          <w:b/>
        </w:rPr>
        <w:t>Skrócona instrukcja wypełniania :</w:t>
      </w:r>
    </w:p>
    <w:p w:rsidR="00EB5B5D" w:rsidRDefault="00035384" w:rsidP="00EB5B5D">
      <w:pPr>
        <w:pStyle w:val="Tekstpodstawowy"/>
        <w:jc w:val="both"/>
      </w:pPr>
      <w:r w:rsidRPr="00EB5B5D">
        <w:t>1. Wniosek należy wypełniać WIELKIMI LITERAMI.</w:t>
      </w:r>
    </w:p>
    <w:p w:rsidR="00035384" w:rsidRPr="00035384" w:rsidRDefault="00035384" w:rsidP="00EB5B5D">
      <w:pPr>
        <w:pStyle w:val="Tekstpodstawowy"/>
        <w:jc w:val="both"/>
        <w:rPr>
          <w:b/>
        </w:rPr>
      </w:pPr>
      <w:r w:rsidRPr="00EB5B5D">
        <w:t>2. Pola wyboru należy zaznaczać znakiem „X”.</w:t>
      </w:r>
    </w:p>
    <w:p w:rsidR="0058379E" w:rsidRDefault="0058379E" w:rsidP="00EB5B5D">
      <w:pPr>
        <w:pStyle w:val="Nagwek1"/>
        <w:spacing w:before="0"/>
        <w:ind w:left="0" w:right="2941"/>
        <w:jc w:val="both"/>
      </w:pPr>
    </w:p>
    <w:p w:rsidR="00EB5B5D" w:rsidRDefault="005B4FF7" w:rsidP="00EB5B5D">
      <w:pPr>
        <w:pStyle w:val="Nagwek1"/>
        <w:spacing w:before="0"/>
        <w:ind w:left="0"/>
        <w:jc w:val="both"/>
      </w:pPr>
      <w:r>
        <w:t>I</w:t>
      </w:r>
      <w:r w:rsidR="00EB5B5D">
        <w:t>. O</w:t>
      </w:r>
      <w:r w:rsidR="00BF5EB2">
        <w:t xml:space="preserve">rgan do którego składany jest wniosek : </w:t>
      </w:r>
    </w:p>
    <w:p w:rsidR="00EB5B5D" w:rsidRDefault="00EB5B5D" w:rsidP="00EB5B5D">
      <w:pPr>
        <w:pStyle w:val="Nagwek1"/>
        <w:spacing w:before="0"/>
        <w:ind w:left="0"/>
        <w:jc w:val="both"/>
      </w:pPr>
    </w:p>
    <w:p w:rsidR="00EB5B5D" w:rsidRPr="00EB5B5D" w:rsidRDefault="00EB5B5D" w:rsidP="00EB5B5D">
      <w:pPr>
        <w:pStyle w:val="Nagwek1"/>
        <w:spacing w:before="0"/>
        <w:ind w:left="0"/>
        <w:jc w:val="both"/>
        <w:rPr>
          <w:b w:val="0"/>
        </w:rPr>
      </w:pPr>
      <w:r w:rsidRPr="00EB5B5D">
        <w:rPr>
          <w:b w:val="0"/>
        </w:rPr>
        <w:t>Burmistrz Barwic</w:t>
      </w:r>
    </w:p>
    <w:p w:rsidR="00EB5B5D" w:rsidRPr="00EB5B5D" w:rsidRDefault="00EB5B5D" w:rsidP="00EB5B5D">
      <w:pPr>
        <w:pStyle w:val="Nagwek1"/>
        <w:spacing w:before="0"/>
        <w:ind w:left="0"/>
        <w:jc w:val="both"/>
        <w:rPr>
          <w:b w:val="0"/>
          <w:i/>
        </w:rPr>
      </w:pPr>
      <w:r w:rsidRPr="00EB5B5D">
        <w:rPr>
          <w:b w:val="0"/>
          <w:i/>
        </w:rPr>
        <w:t xml:space="preserve">za pośrednictwem </w:t>
      </w:r>
    </w:p>
    <w:p w:rsidR="00EB5B5D" w:rsidRPr="00EB5B5D" w:rsidRDefault="00EB5B5D" w:rsidP="00EB5B5D">
      <w:pPr>
        <w:pStyle w:val="Nagwek1"/>
        <w:spacing w:before="0"/>
        <w:ind w:left="0"/>
        <w:jc w:val="both"/>
        <w:rPr>
          <w:b w:val="0"/>
        </w:rPr>
      </w:pPr>
      <w:r w:rsidRPr="00EB5B5D">
        <w:rPr>
          <w:b w:val="0"/>
        </w:rPr>
        <w:t xml:space="preserve">Miejsko – Gminnego Ośrodka Pomocy Społecznej w Barwicach </w:t>
      </w:r>
      <w:r>
        <w:rPr>
          <w:b w:val="0"/>
        </w:rPr>
        <w:t>(ul. Czaplinecka 14, 78- 460 Barwice)</w:t>
      </w:r>
    </w:p>
    <w:p w:rsidR="000D5D0E" w:rsidRDefault="000D5D0E" w:rsidP="000D5D0E">
      <w:pPr>
        <w:pStyle w:val="Tekstpodstawowy"/>
        <w:spacing w:before="3"/>
        <w:rPr>
          <w:b/>
        </w:rPr>
      </w:pPr>
    </w:p>
    <w:p w:rsidR="00EB5B5D" w:rsidRPr="00035384" w:rsidRDefault="005B4FF7" w:rsidP="005B4FF7">
      <w:pPr>
        <w:pStyle w:val="Tekstpodstawowy"/>
        <w:spacing w:before="3"/>
        <w:jc w:val="both"/>
        <w:rPr>
          <w:b/>
        </w:rPr>
      </w:pPr>
      <w:r>
        <w:rPr>
          <w:b/>
        </w:rPr>
        <w:t>II</w:t>
      </w:r>
      <w:r w:rsidR="00EB5B5D">
        <w:rPr>
          <w:b/>
        </w:rPr>
        <w:t xml:space="preserve">. </w:t>
      </w:r>
      <w:r w:rsidR="00BF5EB2">
        <w:rPr>
          <w:b/>
        </w:rPr>
        <w:t>Dane wnioskodawcy i gospodarstw domowego na rzecz którego dokonywany jest zakup preferencyjny :</w:t>
      </w:r>
      <w:r w:rsidRPr="005B4FF7">
        <w:rPr>
          <w:b/>
        </w:rPr>
        <w:t xml:space="preserve"> </w:t>
      </w:r>
    </w:p>
    <w:p w:rsidR="000D5D0E" w:rsidRPr="00035384" w:rsidRDefault="005B4FF7" w:rsidP="005B4FF7">
      <w:pPr>
        <w:jc w:val="both"/>
        <w:rPr>
          <w:b/>
        </w:rPr>
      </w:pPr>
      <w:r>
        <w:rPr>
          <w:b/>
        </w:rPr>
        <w:t xml:space="preserve">1. </w:t>
      </w:r>
      <w:r w:rsidR="000D5D0E" w:rsidRPr="00035384">
        <w:rPr>
          <w:b/>
        </w:rPr>
        <w:t>Imię (imiona)</w:t>
      </w:r>
    </w:p>
    <w:p w:rsidR="000D5D0E" w:rsidRPr="00035384" w:rsidRDefault="000D5D0E" w:rsidP="000D5D0E">
      <w:pPr>
        <w:spacing w:before="137"/>
        <w:jc w:val="both"/>
        <w:rPr>
          <w:b/>
        </w:rPr>
      </w:pPr>
      <w:r w:rsidRPr="00035384">
        <w:rPr>
          <w:b/>
        </w:rPr>
        <w:t>…..................................................................................................................................................</w:t>
      </w:r>
    </w:p>
    <w:p w:rsidR="000D5D0E" w:rsidRPr="00035384" w:rsidRDefault="005B4FF7" w:rsidP="005B4FF7">
      <w:pPr>
        <w:pStyle w:val="Akapitzlist"/>
        <w:spacing w:before="137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0D5D0E" w:rsidRPr="00035384">
        <w:rPr>
          <w:b/>
          <w:sz w:val="24"/>
          <w:szCs w:val="24"/>
        </w:rPr>
        <w:t>Nazwisko</w:t>
      </w:r>
    </w:p>
    <w:p w:rsidR="000D5D0E" w:rsidRPr="00035384" w:rsidRDefault="000D5D0E" w:rsidP="000D5D0E">
      <w:pPr>
        <w:spacing w:before="137"/>
        <w:jc w:val="both"/>
        <w:rPr>
          <w:b/>
        </w:rPr>
      </w:pPr>
      <w:r w:rsidRPr="00035384">
        <w:rPr>
          <w:b/>
        </w:rPr>
        <w:t>…..................................................................................................................................................</w:t>
      </w:r>
    </w:p>
    <w:p w:rsidR="000D5D0E" w:rsidRPr="00035384" w:rsidRDefault="000D5D0E" w:rsidP="002C1E2F">
      <w:pPr>
        <w:tabs>
          <w:tab w:val="left" w:pos="3655"/>
        </w:tabs>
        <w:spacing w:before="136"/>
        <w:jc w:val="both"/>
      </w:pPr>
      <w:r w:rsidRPr="00035384">
        <w:rPr>
          <w:b/>
        </w:rPr>
        <w:t>3.Numer</w:t>
      </w:r>
      <w:r w:rsidR="005B4FF7">
        <w:rPr>
          <w:b/>
        </w:rPr>
        <w:t xml:space="preserve"> </w:t>
      </w:r>
      <w:r w:rsidRPr="00035384">
        <w:rPr>
          <w:b/>
        </w:rPr>
        <w:t>telefonu           lub     4. Adres poczty</w:t>
      </w:r>
      <w:r w:rsidR="000D0603">
        <w:rPr>
          <w:b/>
        </w:rPr>
        <w:t xml:space="preserve"> </w:t>
      </w:r>
      <w:r w:rsidRPr="00035384">
        <w:rPr>
          <w:b/>
        </w:rPr>
        <w:t>elektronicznej</w:t>
      </w:r>
    </w:p>
    <w:p w:rsidR="000D5D0E" w:rsidRPr="00035384" w:rsidRDefault="000D5D0E" w:rsidP="000D5D0E">
      <w:pPr>
        <w:spacing w:before="142"/>
        <w:jc w:val="both"/>
        <w:rPr>
          <w:b/>
        </w:rPr>
      </w:pPr>
      <w:r w:rsidRPr="00035384">
        <w:rPr>
          <w:b/>
        </w:rPr>
        <w:t>….............................…                ..............................................................................................</w:t>
      </w:r>
    </w:p>
    <w:p w:rsidR="000D5D0E" w:rsidRPr="00035384" w:rsidRDefault="007914D3" w:rsidP="000D5D0E">
      <w:pPr>
        <w:spacing w:before="168" w:line="360" w:lineRule="auto"/>
        <w:jc w:val="both"/>
        <w:rPr>
          <w:b/>
        </w:rPr>
      </w:pPr>
      <w:r w:rsidRPr="00035384">
        <w:rPr>
          <w:b/>
        </w:rPr>
        <w:t>II</w:t>
      </w:r>
      <w:r w:rsidR="000D5D0E" w:rsidRPr="00035384">
        <w:rPr>
          <w:b/>
        </w:rPr>
        <w:t>. Adres</w:t>
      </w:r>
      <w:r w:rsidRPr="00035384">
        <w:rPr>
          <w:b/>
        </w:rPr>
        <w:t>,</w:t>
      </w:r>
      <w:r w:rsidR="000D5D0E" w:rsidRPr="00035384">
        <w:rPr>
          <w:b/>
        </w:rPr>
        <w:t xml:space="preserve"> pod którym prowadzone jest gospodarstwo domowe</w:t>
      </w:r>
      <w:r w:rsidRPr="00035384">
        <w:rPr>
          <w:b/>
        </w:rPr>
        <w:t>,</w:t>
      </w:r>
      <w:r w:rsidR="000D5D0E" w:rsidRPr="00035384">
        <w:rPr>
          <w:b/>
        </w:rPr>
        <w:t xml:space="preserve"> na rzecz którego doko</w:t>
      </w:r>
      <w:r w:rsidR="0064361A">
        <w:rPr>
          <w:b/>
        </w:rPr>
        <w:t>nywany jest zakup preferencyjny :</w:t>
      </w:r>
    </w:p>
    <w:p w:rsidR="000D5D0E" w:rsidRPr="00035384" w:rsidRDefault="009727BD" w:rsidP="009727BD">
      <w:pPr>
        <w:pStyle w:val="Akapitzlist"/>
        <w:tabs>
          <w:tab w:val="left" w:pos="477"/>
        </w:tabs>
        <w:spacing w:before="137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D5D0E" w:rsidRPr="00035384">
        <w:rPr>
          <w:b/>
          <w:sz w:val="24"/>
          <w:szCs w:val="24"/>
        </w:rPr>
        <w:t>Miejscowość i kod</w:t>
      </w:r>
      <w:r>
        <w:rPr>
          <w:b/>
          <w:sz w:val="24"/>
          <w:szCs w:val="24"/>
        </w:rPr>
        <w:t xml:space="preserve"> </w:t>
      </w:r>
      <w:r w:rsidR="000D5D0E" w:rsidRPr="00035384">
        <w:rPr>
          <w:b/>
          <w:sz w:val="24"/>
          <w:szCs w:val="24"/>
        </w:rPr>
        <w:t>pocztowy</w:t>
      </w:r>
    </w:p>
    <w:p w:rsidR="000D5D0E" w:rsidRPr="00035384" w:rsidRDefault="000D5D0E" w:rsidP="000D5D0E">
      <w:pPr>
        <w:spacing w:before="137"/>
        <w:jc w:val="both"/>
        <w:rPr>
          <w:b/>
        </w:rPr>
      </w:pPr>
      <w:r w:rsidRPr="00035384">
        <w:rPr>
          <w:b/>
        </w:rPr>
        <w:t>….......................................................................................................................................</w:t>
      </w:r>
      <w:r w:rsidR="002C1E2F" w:rsidRPr="00035384">
        <w:rPr>
          <w:b/>
        </w:rPr>
        <w:t>............</w:t>
      </w:r>
    </w:p>
    <w:p w:rsidR="000D5D0E" w:rsidRPr="00035384" w:rsidRDefault="0064361A" w:rsidP="0064361A">
      <w:pPr>
        <w:pStyle w:val="Akapitzlist"/>
        <w:spacing w:before="137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0D5D0E" w:rsidRPr="00035384">
        <w:rPr>
          <w:b/>
          <w:sz w:val="24"/>
          <w:szCs w:val="24"/>
        </w:rPr>
        <w:t>Ulica (jeśli</w:t>
      </w:r>
      <w:r w:rsidR="009727BD">
        <w:rPr>
          <w:b/>
          <w:sz w:val="24"/>
          <w:szCs w:val="24"/>
        </w:rPr>
        <w:t xml:space="preserve"> </w:t>
      </w:r>
      <w:r w:rsidR="000D5D0E" w:rsidRPr="00035384">
        <w:rPr>
          <w:b/>
          <w:sz w:val="24"/>
          <w:szCs w:val="24"/>
        </w:rPr>
        <w:t>dotyczy)</w:t>
      </w:r>
    </w:p>
    <w:p w:rsidR="000D5D0E" w:rsidRPr="00035384" w:rsidRDefault="000D5D0E" w:rsidP="000D5D0E">
      <w:pPr>
        <w:spacing w:before="141"/>
        <w:jc w:val="both"/>
        <w:rPr>
          <w:b/>
        </w:rPr>
      </w:pPr>
      <w:r w:rsidRPr="00035384">
        <w:rPr>
          <w:b/>
        </w:rPr>
        <w:t>…...............................................................................................................................</w:t>
      </w:r>
      <w:r w:rsidR="002C1E2F" w:rsidRPr="00035384">
        <w:rPr>
          <w:b/>
        </w:rPr>
        <w:t>...................</w:t>
      </w:r>
      <w:r w:rsidRPr="00035384">
        <w:rPr>
          <w:b/>
        </w:rPr>
        <w:t>.</w:t>
      </w:r>
    </w:p>
    <w:p w:rsidR="000D5D0E" w:rsidRPr="00035384" w:rsidRDefault="007914D3" w:rsidP="007914D3">
      <w:pPr>
        <w:pStyle w:val="Akapitzlist"/>
        <w:tabs>
          <w:tab w:val="left" w:pos="481"/>
          <w:tab w:val="left" w:pos="3655"/>
        </w:tabs>
        <w:spacing w:before="138"/>
        <w:ind w:left="0" w:firstLine="0"/>
        <w:jc w:val="both"/>
        <w:rPr>
          <w:sz w:val="24"/>
          <w:szCs w:val="24"/>
        </w:rPr>
      </w:pPr>
      <w:r w:rsidRPr="00035384">
        <w:rPr>
          <w:b/>
          <w:sz w:val="24"/>
          <w:szCs w:val="24"/>
        </w:rPr>
        <w:t xml:space="preserve">3. </w:t>
      </w:r>
      <w:r w:rsidR="000D5D0E" w:rsidRPr="00035384">
        <w:rPr>
          <w:b/>
          <w:sz w:val="24"/>
          <w:szCs w:val="24"/>
        </w:rPr>
        <w:t>Numer</w:t>
      </w:r>
      <w:r w:rsidR="009727BD">
        <w:rPr>
          <w:b/>
          <w:sz w:val="24"/>
          <w:szCs w:val="24"/>
        </w:rPr>
        <w:t xml:space="preserve"> </w:t>
      </w:r>
      <w:r w:rsidR="000D5D0E" w:rsidRPr="00035384">
        <w:rPr>
          <w:b/>
          <w:sz w:val="24"/>
          <w:szCs w:val="24"/>
        </w:rPr>
        <w:t>domu</w:t>
      </w:r>
      <w:r w:rsidR="000D5D0E" w:rsidRPr="00035384">
        <w:rPr>
          <w:b/>
          <w:sz w:val="24"/>
          <w:szCs w:val="24"/>
        </w:rPr>
        <w:tab/>
        <w:t>4. Numer mieszkania</w:t>
      </w:r>
    </w:p>
    <w:p w:rsidR="000D5D0E" w:rsidRPr="00035384" w:rsidRDefault="000D5D0E" w:rsidP="000D5D0E">
      <w:pPr>
        <w:spacing w:before="137"/>
        <w:jc w:val="both"/>
        <w:rPr>
          <w:b/>
        </w:rPr>
      </w:pPr>
      <w:r w:rsidRPr="00035384">
        <w:rPr>
          <w:b/>
        </w:rPr>
        <w:t>….......................................................................................................................</w:t>
      </w:r>
      <w:r w:rsidR="002C1E2F" w:rsidRPr="00035384">
        <w:rPr>
          <w:b/>
        </w:rPr>
        <w:t>...................</w:t>
      </w:r>
      <w:r w:rsidRPr="00035384">
        <w:rPr>
          <w:b/>
        </w:rPr>
        <w:t>.........</w:t>
      </w:r>
    </w:p>
    <w:p w:rsidR="000D5D0E" w:rsidRPr="00035384" w:rsidRDefault="000D5D0E" w:rsidP="000D5D0E">
      <w:pPr>
        <w:spacing w:before="76"/>
        <w:jc w:val="both"/>
        <w:rPr>
          <w:b/>
        </w:rPr>
      </w:pPr>
    </w:p>
    <w:p w:rsidR="009727BD" w:rsidRDefault="007914D3" w:rsidP="000D5D0E">
      <w:pPr>
        <w:spacing w:before="76"/>
        <w:jc w:val="both"/>
        <w:rPr>
          <w:b/>
        </w:rPr>
      </w:pPr>
      <w:r w:rsidRPr="00035384">
        <w:rPr>
          <w:b/>
        </w:rPr>
        <w:t>III</w:t>
      </w:r>
      <w:r w:rsidR="000D5D0E" w:rsidRPr="00035384">
        <w:rPr>
          <w:b/>
        </w:rPr>
        <w:t>. Rodzaj</w:t>
      </w:r>
      <w:r w:rsidR="00BF5EB2">
        <w:rPr>
          <w:b/>
        </w:rPr>
        <w:t xml:space="preserve"> węgla kamiennego </w:t>
      </w:r>
      <w:r w:rsidR="009727BD" w:rsidRPr="009727BD">
        <w:rPr>
          <w:b/>
        </w:rPr>
        <w:t>o</w:t>
      </w:r>
      <w:r w:rsidR="00BF5EB2">
        <w:rPr>
          <w:b/>
        </w:rPr>
        <w:t xml:space="preserve"> </w:t>
      </w:r>
      <w:r w:rsidR="009727BD" w:rsidRPr="009727BD">
        <w:rPr>
          <w:b/>
          <w:iCs/>
        </w:rPr>
        <w:t>zakup</w:t>
      </w:r>
      <w:r w:rsidR="00BF5EB2">
        <w:rPr>
          <w:b/>
        </w:rPr>
        <w:t xml:space="preserve"> którego</w:t>
      </w:r>
      <w:r w:rsidR="009727BD" w:rsidRPr="009727BD">
        <w:rPr>
          <w:b/>
        </w:rPr>
        <w:t xml:space="preserve"> występuje wnioskodawca w ramach </w:t>
      </w:r>
      <w:r w:rsidR="009727BD" w:rsidRPr="009727BD">
        <w:rPr>
          <w:b/>
          <w:iCs/>
        </w:rPr>
        <w:t>zakupu preferencyjnego</w:t>
      </w:r>
      <w:r w:rsidR="00BF5EB2">
        <w:rPr>
          <w:b/>
          <w:iCs/>
        </w:rPr>
        <w:t xml:space="preserve"> :</w:t>
      </w:r>
    </w:p>
    <w:p w:rsidR="000D5D0E" w:rsidRDefault="000D5D0E" w:rsidP="000D5D0E">
      <w:pPr>
        <w:pStyle w:val="Akapitzlist"/>
        <w:tabs>
          <w:tab w:val="left" w:pos="481"/>
        </w:tabs>
        <w:ind w:left="0" w:firstLine="0"/>
        <w:rPr>
          <w:b/>
          <w:sz w:val="24"/>
          <w:szCs w:val="24"/>
          <w:lang w:eastAsia="pl-PL"/>
        </w:rPr>
      </w:pPr>
    </w:p>
    <w:p w:rsidR="00D86A77" w:rsidRPr="00035384" w:rsidRDefault="00D86A77" w:rsidP="000D5D0E">
      <w:pPr>
        <w:pStyle w:val="Akapitzlist"/>
        <w:tabs>
          <w:tab w:val="left" w:pos="481"/>
        </w:tabs>
        <w:ind w:left="0" w:firstLine="0"/>
        <w:rPr>
          <w:b/>
          <w:sz w:val="24"/>
          <w:szCs w:val="24"/>
        </w:rPr>
      </w:pPr>
    </w:p>
    <w:p w:rsidR="000D5D0E" w:rsidRPr="00035384" w:rsidRDefault="00C45E5C" w:rsidP="007914D3">
      <w:pPr>
        <w:pStyle w:val="Akapitzlist"/>
        <w:numPr>
          <w:ilvl w:val="0"/>
          <w:numId w:val="11"/>
        </w:numPr>
        <w:tabs>
          <w:tab w:val="left" w:pos="481"/>
        </w:tabs>
        <w:rPr>
          <w:b/>
          <w:sz w:val="24"/>
          <w:szCs w:val="24"/>
        </w:rPr>
      </w:pPr>
      <w:r w:rsidRPr="00035384">
        <w:rPr>
          <w:noProof/>
          <w:sz w:val="24"/>
          <w:szCs w:val="24"/>
        </w:rPr>
        <w:pict>
          <v:rect id="Kształt 1" o:spid="_x0000_s2057" style="position:absolute;left:0;text-align:left;margin-left:192.05pt;margin-top:-5.55pt;width:29.75pt;height:22.4pt;z-index:251657728;visibility:visible;mso-wrap-distance-left:.15pt;mso-wrap-distance-top:.15pt;mso-wrap-distance-right:.15pt;mso-wrap-distance-bottom:.1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" o:allowincell="f" filled="f" strokeweight=".09mm">
            <v:stroke joinstyle="round"/>
            <w10:wrap anchorx="page"/>
          </v:rect>
        </w:pict>
      </w:r>
      <w:r w:rsidR="000D5D0E" w:rsidRPr="00035384">
        <w:rPr>
          <w:b/>
          <w:sz w:val="24"/>
          <w:szCs w:val="24"/>
        </w:rPr>
        <w:t>Groszek</w:t>
      </w:r>
    </w:p>
    <w:p w:rsidR="000D5D0E" w:rsidRPr="00035384" w:rsidRDefault="000D5D0E" w:rsidP="000D5D0E">
      <w:pPr>
        <w:pStyle w:val="Akapitzlist"/>
        <w:tabs>
          <w:tab w:val="left" w:pos="481"/>
        </w:tabs>
        <w:ind w:left="0" w:firstLine="0"/>
        <w:rPr>
          <w:b/>
          <w:sz w:val="24"/>
          <w:szCs w:val="24"/>
        </w:rPr>
      </w:pPr>
    </w:p>
    <w:p w:rsidR="000D5D0E" w:rsidRPr="00035384" w:rsidRDefault="00C45E5C" w:rsidP="007914D3">
      <w:pPr>
        <w:pStyle w:val="Akapitzlist"/>
        <w:numPr>
          <w:ilvl w:val="0"/>
          <w:numId w:val="11"/>
        </w:numPr>
        <w:tabs>
          <w:tab w:val="left" w:pos="481"/>
        </w:tabs>
        <w:rPr>
          <w:b/>
          <w:sz w:val="24"/>
          <w:szCs w:val="24"/>
        </w:rPr>
      </w:pPr>
      <w:r w:rsidRPr="00035384">
        <w:rPr>
          <w:noProof/>
          <w:sz w:val="24"/>
          <w:szCs w:val="24"/>
        </w:rPr>
        <w:pict>
          <v:rect id="Kształt 2" o:spid="_x0000_s2056" style="position:absolute;left:0;text-align:left;margin-left:192.05pt;margin-top:-5.55pt;width:29.75pt;height:22.4pt;z-index:251658752;visibility:visible;mso-wrap-distance-left:.15pt;mso-wrap-distance-top:.15pt;mso-wrap-distance-right:.15pt;mso-wrap-distance-bottom:.1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" o:allowincell="f" filled="f" strokeweight=".09mm">
            <v:stroke joinstyle="round"/>
            <w10:wrap anchorx="page"/>
          </v:rect>
        </w:pict>
      </w:r>
      <w:r w:rsidR="000D5D0E" w:rsidRPr="00035384">
        <w:rPr>
          <w:b/>
          <w:sz w:val="24"/>
          <w:szCs w:val="24"/>
        </w:rPr>
        <w:t>Orzech</w:t>
      </w:r>
    </w:p>
    <w:p w:rsidR="002C1E2F" w:rsidRPr="00035384" w:rsidRDefault="002C1E2F" w:rsidP="000D5D0E">
      <w:pPr>
        <w:tabs>
          <w:tab w:val="left" w:leader="dot" w:pos="7487"/>
        </w:tabs>
        <w:spacing w:before="213"/>
        <w:rPr>
          <w:b/>
        </w:rPr>
      </w:pPr>
    </w:p>
    <w:p w:rsidR="00D37599" w:rsidRPr="00035384" w:rsidRDefault="00424190" w:rsidP="000D5D0E">
      <w:pPr>
        <w:tabs>
          <w:tab w:val="left" w:leader="dot" w:pos="7487"/>
        </w:tabs>
        <w:spacing w:before="213"/>
        <w:rPr>
          <w:b/>
        </w:rPr>
      </w:pPr>
      <w:r w:rsidRPr="00035384">
        <w:rPr>
          <w:b/>
        </w:rPr>
        <w:lastRenderedPageBreak/>
        <w:t>IV</w:t>
      </w:r>
      <w:r w:rsidR="000D5D0E" w:rsidRPr="00035384">
        <w:rPr>
          <w:b/>
        </w:rPr>
        <w:t xml:space="preserve">. </w:t>
      </w:r>
      <w:r w:rsidRPr="00035384">
        <w:rPr>
          <w:b/>
        </w:rPr>
        <w:t>Deklarowana</w:t>
      </w:r>
      <w:r w:rsidR="000D5D0E" w:rsidRPr="00035384">
        <w:rPr>
          <w:b/>
        </w:rPr>
        <w:t xml:space="preserve"> ilość zak</w:t>
      </w:r>
      <w:r w:rsidR="0064361A">
        <w:rPr>
          <w:b/>
        </w:rPr>
        <w:t>upu węgla kamiennego wyrażona w kg :</w:t>
      </w:r>
    </w:p>
    <w:p w:rsidR="000D5D0E" w:rsidRPr="00035384" w:rsidRDefault="00D37599" w:rsidP="000D5D0E">
      <w:pPr>
        <w:tabs>
          <w:tab w:val="left" w:leader="dot" w:pos="7487"/>
        </w:tabs>
        <w:spacing w:before="213"/>
      </w:pPr>
      <w:r w:rsidRPr="00035384">
        <w:rPr>
          <w:b/>
        </w:rPr>
        <w:t xml:space="preserve">…..................… </w:t>
      </w:r>
      <w:r w:rsidR="00424190" w:rsidRPr="00035384">
        <w:rPr>
          <w:b/>
        </w:rPr>
        <w:t>(</w:t>
      </w:r>
      <w:r w:rsidR="00BF5EB2">
        <w:rPr>
          <w:b/>
        </w:rPr>
        <w:t>1500 kg</w:t>
      </w:r>
      <w:r w:rsidR="00424190" w:rsidRPr="00035384">
        <w:rPr>
          <w:b/>
        </w:rPr>
        <w:t xml:space="preserve"> do d</w:t>
      </w:r>
      <w:r w:rsidR="000D5D0E" w:rsidRPr="00035384">
        <w:rPr>
          <w:b/>
        </w:rPr>
        <w:t>nia 31.12.2022</w:t>
      </w:r>
      <w:r w:rsidR="00BF5EB2">
        <w:rPr>
          <w:b/>
        </w:rPr>
        <w:t xml:space="preserve"> </w:t>
      </w:r>
      <w:r w:rsidR="000D5D0E" w:rsidRPr="00035384">
        <w:rPr>
          <w:b/>
        </w:rPr>
        <w:t>r.)</w:t>
      </w:r>
    </w:p>
    <w:p w:rsidR="000D5D0E" w:rsidRPr="00035384" w:rsidRDefault="000D5D0E" w:rsidP="000D5D0E">
      <w:pPr>
        <w:pStyle w:val="Tekstpodstawowy"/>
        <w:rPr>
          <w:b/>
        </w:rPr>
      </w:pPr>
    </w:p>
    <w:p w:rsidR="000D5D0E" w:rsidRPr="00035384" w:rsidRDefault="00424190" w:rsidP="000D5D0E">
      <w:pPr>
        <w:rPr>
          <w:b/>
          <w:spacing w:val="-27"/>
        </w:rPr>
      </w:pPr>
      <w:r w:rsidRPr="00035384">
        <w:rPr>
          <w:b/>
        </w:rPr>
        <w:t>V. Deklarowana</w:t>
      </w:r>
      <w:r w:rsidR="000D5D0E" w:rsidRPr="00035384">
        <w:rPr>
          <w:b/>
        </w:rPr>
        <w:t xml:space="preserve"> ilość </w:t>
      </w:r>
      <w:r w:rsidR="000D5D0E" w:rsidRPr="00BF5EB2">
        <w:rPr>
          <w:b/>
          <w:u w:val="single"/>
        </w:rPr>
        <w:t>ponownego</w:t>
      </w:r>
      <w:r w:rsidR="00BF5EB2">
        <w:rPr>
          <w:b/>
        </w:rPr>
        <w:t xml:space="preserve"> </w:t>
      </w:r>
      <w:r w:rsidR="000D5D0E" w:rsidRPr="00BF5EB2">
        <w:rPr>
          <w:b/>
        </w:rPr>
        <w:t>zakupu</w:t>
      </w:r>
      <w:r w:rsidR="000D5D0E" w:rsidRPr="00035384">
        <w:rPr>
          <w:b/>
        </w:rPr>
        <w:t xml:space="preserve"> węgla kamiennego wyrażona w </w:t>
      </w:r>
      <w:r w:rsidR="0064361A">
        <w:rPr>
          <w:b/>
        </w:rPr>
        <w:t>kg :</w:t>
      </w:r>
    </w:p>
    <w:p w:rsidR="000D5D0E" w:rsidRPr="00035384" w:rsidRDefault="000D5D0E" w:rsidP="000D5D0E">
      <w:pPr>
        <w:rPr>
          <w:b/>
          <w:spacing w:val="-27"/>
        </w:rPr>
      </w:pPr>
    </w:p>
    <w:p w:rsidR="000D5D0E" w:rsidRPr="00035384" w:rsidRDefault="000D5D0E" w:rsidP="000D5D0E">
      <w:r w:rsidRPr="00035384">
        <w:rPr>
          <w:b/>
        </w:rPr>
        <w:t>….....</w:t>
      </w:r>
      <w:r w:rsidR="00D37599" w:rsidRPr="00035384">
        <w:rPr>
          <w:b/>
        </w:rPr>
        <w:t>.........</w:t>
      </w:r>
      <w:r w:rsidRPr="00035384">
        <w:rPr>
          <w:b/>
        </w:rPr>
        <w:t xml:space="preserve">....… </w:t>
      </w:r>
      <w:r w:rsidR="00424190" w:rsidRPr="00035384">
        <w:rPr>
          <w:b/>
        </w:rPr>
        <w:t>(</w:t>
      </w:r>
      <w:r w:rsidR="00BF5EB2">
        <w:rPr>
          <w:b/>
        </w:rPr>
        <w:t>1500 kg</w:t>
      </w:r>
      <w:r w:rsidRPr="00035384">
        <w:rPr>
          <w:b/>
        </w:rPr>
        <w:t xml:space="preserve"> od dnia 01.01.2023</w:t>
      </w:r>
      <w:r w:rsidR="00BF5EB2">
        <w:rPr>
          <w:b/>
        </w:rPr>
        <w:t xml:space="preserve"> </w:t>
      </w:r>
      <w:r w:rsidRPr="00035384">
        <w:rPr>
          <w:b/>
        </w:rPr>
        <w:t>r. do dnia 30.04.2023</w:t>
      </w:r>
      <w:r w:rsidR="00BF5EB2">
        <w:rPr>
          <w:b/>
        </w:rPr>
        <w:t xml:space="preserve"> </w:t>
      </w:r>
      <w:r w:rsidRPr="00035384">
        <w:rPr>
          <w:b/>
        </w:rPr>
        <w:t xml:space="preserve">r.) </w:t>
      </w:r>
    </w:p>
    <w:p w:rsidR="000D5D0E" w:rsidRPr="00035384" w:rsidRDefault="000D5D0E" w:rsidP="000D5D0E">
      <w:pPr>
        <w:pStyle w:val="Tekstpodstawowy"/>
        <w:spacing w:before="8"/>
        <w:rPr>
          <w:b/>
        </w:rPr>
      </w:pPr>
    </w:p>
    <w:p w:rsidR="00D86A77" w:rsidRDefault="00424190" w:rsidP="000D5D0E">
      <w:pPr>
        <w:pStyle w:val="Tekstpodstawowy"/>
        <w:spacing w:before="10" w:line="360" w:lineRule="auto"/>
        <w:jc w:val="both"/>
        <w:rPr>
          <w:b/>
        </w:rPr>
      </w:pPr>
      <w:r w:rsidRPr="00035384">
        <w:rPr>
          <w:b/>
        </w:rPr>
        <w:t>VI</w:t>
      </w:r>
      <w:r w:rsidR="000D5D0E" w:rsidRPr="00035384">
        <w:rPr>
          <w:b/>
        </w:rPr>
        <w:t>. Oświadczam, że wnioskodawca ani żaden członek gospodarstwa domowego, na rzecz którego jest dokonywany zakup preferencyjny</w:t>
      </w:r>
      <w:r w:rsidR="00D86A77">
        <w:rPr>
          <w:b/>
        </w:rPr>
        <w:t xml:space="preserve"> :</w:t>
      </w:r>
    </w:p>
    <w:p w:rsidR="00D86A77" w:rsidRPr="00B11398" w:rsidRDefault="00D86A77" w:rsidP="00D86A77">
      <w:pPr>
        <w:pStyle w:val="Tekstpodstawowy"/>
        <w:spacing w:after="0" w:line="360" w:lineRule="auto"/>
        <w:jc w:val="both"/>
        <w:rPr>
          <w:b/>
          <w:sz w:val="23"/>
          <w:szCs w:val="23"/>
        </w:rPr>
      </w:pPr>
      <w:r w:rsidRPr="00B11398">
        <w:rPr>
          <w:b/>
          <w:sz w:val="23"/>
          <w:szCs w:val="23"/>
        </w:rPr>
        <w:sym w:font="Wingdings" w:char="F06F"/>
      </w:r>
      <w:r w:rsidRPr="00B11398">
        <w:rPr>
          <w:b/>
          <w:sz w:val="23"/>
          <w:szCs w:val="23"/>
        </w:rPr>
        <w:t xml:space="preserve"> nie nabyli paliwa stałego na sezon grzewczy przypadający na lata 2022–2023, po cenie niższej niż 2000 zł brutto za tonę w ilości co najmniej takiej jak określona w przepisach wydanych na podstawie art. 8 ust. 2 ustawy o zakupie preferencyjnym paliwa stałego przez gospodarstwa domowe.</w:t>
      </w:r>
    </w:p>
    <w:p w:rsidR="00D86A77" w:rsidRDefault="00D86A77" w:rsidP="00D86A77">
      <w:pPr>
        <w:pStyle w:val="Tekstpodstawowy"/>
        <w:spacing w:before="10" w:line="360" w:lineRule="auto"/>
        <w:jc w:val="both"/>
        <w:rPr>
          <w:b/>
          <w:sz w:val="23"/>
          <w:szCs w:val="23"/>
        </w:rPr>
      </w:pPr>
      <w:r w:rsidRPr="00B11398">
        <w:rPr>
          <w:b/>
          <w:sz w:val="23"/>
          <w:szCs w:val="23"/>
        </w:rPr>
        <w:sym w:font="Wingdings" w:char="F06F"/>
      </w:r>
      <w:r w:rsidRPr="00B11398">
        <w:rPr>
          <w:b/>
          <w:sz w:val="23"/>
          <w:szCs w:val="23"/>
        </w:rPr>
        <w:t xml:space="preserve"> nabyli paliwo stałe  po cenie niższej niż 2000 zł brutto na sezon grzewczy przypadający na lata 2022–2023 w ilości ………..….. ton.</w:t>
      </w:r>
      <w:r w:rsidRPr="00B11398">
        <w:rPr>
          <w:b/>
          <w:sz w:val="23"/>
          <w:szCs w:val="23"/>
        </w:rPr>
        <w:tab/>
      </w:r>
      <w:r w:rsidRPr="00B11398">
        <w:rPr>
          <w:b/>
          <w:sz w:val="23"/>
          <w:szCs w:val="23"/>
        </w:rPr>
        <w:tab/>
      </w:r>
    </w:p>
    <w:p w:rsidR="00D05DE8" w:rsidRDefault="00424190" w:rsidP="000D5D0E">
      <w:pPr>
        <w:pStyle w:val="Tekstpodstawowy"/>
        <w:spacing w:before="10" w:line="360" w:lineRule="auto"/>
        <w:jc w:val="both"/>
        <w:rPr>
          <w:b/>
        </w:rPr>
      </w:pPr>
      <w:r w:rsidRPr="00035384">
        <w:rPr>
          <w:b/>
        </w:rPr>
        <w:t>VII</w:t>
      </w:r>
      <w:r w:rsidR="000D5D0E" w:rsidRPr="00035384">
        <w:rPr>
          <w:b/>
        </w:rPr>
        <w:t xml:space="preserve">. </w:t>
      </w:r>
      <w:r w:rsidR="00D05DE8">
        <w:rPr>
          <w:b/>
        </w:rPr>
        <w:t>Oświadczenia</w:t>
      </w:r>
      <w:r w:rsidRPr="00035384">
        <w:rPr>
          <w:b/>
        </w:rPr>
        <w:t xml:space="preserve"> Wnioskodawcy</w:t>
      </w:r>
      <w:r w:rsidR="00D05DE8">
        <w:rPr>
          <w:b/>
        </w:rPr>
        <w:t xml:space="preserve"> :</w:t>
      </w:r>
    </w:p>
    <w:p w:rsidR="00D05DE8" w:rsidRPr="00D05DE8" w:rsidRDefault="00D05DE8" w:rsidP="00D05DE8">
      <w:pPr>
        <w:spacing w:line="276" w:lineRule="auto"/>
        <w:ind w:right="105"/>
        <w:jc w:val="both"/>
      </w:pPr>
      <w:r>
        <w:t xml:space="preserve">1. </w:t>
      </w:r>
      <w:r w:rsidRPr="00887D76">
        <w:t>Oświadczam, że zapoznałam/ zapoznałem się z klauzulą informacyjną.</w:t>
      </w:r>
      <w:r>
        <w:t xml:space="preserve"> </w:t>
      </w:r>
      <w:r w:rsidRPr="00887D76">
        <w:t>Dane osobowe we wniosku podałam/ podałem dobrowolnie.</w:t>
      </w:r>
    </w:p>
    <w:p w:rsidR="000D5D0E" w:rsidRPr="00BF5EB2" w:rsidRDefault="00D05DE8" w:rsidP="00D05DE8">
      <w:pPr>
        <w:pStyle w:val="Tekstpodstawowy"/>
        <w:spacing w:before="10" w:line="276" w:lineRule="auto"/>
        <w:jc w:val="both"/>
        <w:rPr>
          <w:bCs/>
          <w:iCs/>
        </w:rPr>
      </w:pPr>
      <w:r>
        <w:rPr>
          <w:bCs/>
          <w:iCs/>
        </w:rPr>
        <w:t xml:space="preserve">2. </w:t>
      </w:r>
      <w:r w:rsidR="000D5D0E" w:rsidRPr="00BF5EB2">
        <w:rPr>
          <w:bCs/>
          <w:iCs/>
        </w:rPr>
        <w:t>Jestem świadomy odpowiedzialności karnej za złożenie fałszywego oświadczenia</w:t>
      </w:r>
      <w:r w:rsidR="002C1E2F" w:rsidRPr="00BF5EB2">
        <w:rPr>
          <w:bCs/>
          <w:iCs/>
        </w:rPr>
        <w:t>*</w:t>
      </w:r>
    </w:p>
    <w:p w:rsidR="000D5D0E" w:rsidRPr="00035384" w:rsidRDefault="000D5D0E" w:rsidP="000D5D0E">
      <w:pPr>
        <w:pStyle w:val="Tekstpodstawowy"/>
        <w:spacing w:before="10"/>
        <w:rPr>
          <w:b/>
        </w:rPr>
      </w:pPr>
    </w:p>
    <w:p w:rsidR="000D5D0E" w:rsidRPr="00035384" w:rsidRDefault="000D5D0E" w:rsidP="000D5D0E">
      <w:pPr>
        <w:pStyle w:val="Tekstpodstawowy"/>
        <w:spacing w:before="10"/>
        <w:rPr>
          <w:b/>
        </w:rPr>
      </w:pPr>
    </w:p>
    <w:p w:rsidR="000D5D0E" w:rsidRPr="00035384" w:rsidRDefault="000D5D0E" w:rsidP="000D5D0E">
      <w:pPr>
        <w:pStyle w:val="Tekstpodstawowy"/>
        <w:ind w:right="105"/>
        <w:jc w:val="center"/>
      </w:pPr>
      <w:r w:rsidRPr="00035384">
        <w:t>……………..............…………………………..……………</w:t>
      </w:r>
    </w:p>
    <w:p w:rsidR="000D5D0E" w:rsidRPr="00035384" w:rsidRDefault="000D5D0E" w:rsidP="004E26EA">
      <w:pPr>
        <w:ind w:right="105"/>
        <w:jc w:val="center"/>
      </w:pPr>
      <w:r w:rsidRPr="00035384">
        <w:t>(Miejscowość, data i podpis)</w:t>
      </w:r>
    </w:p>
    <w:p w:rsidR="006545EA" w:rsidRPr="00035384" w:rsidRDefault="006545EA" w:rsidP="004E26EA">
      <w:pPr>
        <w:ind w:right="105"/>
        <w:jc w:val="center"/>
      </w:pPr>
    </w:p>
    <w:p w:rsidR="00D37599" w:rsidRPr="00035384" w:rsidRDefault="00D37599" w:rsidP="006545EA">
      <w:pPr>
        <w:ind w:right="105"/>
      </w:pPr>
    </w:p>
    <w:p w:rsidR="006545EA" w:rsidRDefault="00BF5EB2" w:rsidP="00BF5EB2">
      <w:pPr>
        <w:ind w:right="105"/>
        <w:jc w:val="center"/>
        <w:rPr>
          <w:b/>
        </w:rPr>
      </w:pPr>
      <w:r w:rsidRPr="00BF5EB2">
        <w:rPr>
          <w:b/>
        </w:rPr>
        <w:t>Pouczenie</w:t>
      </w:r>
    </w:p>
    <w:p w:rsidR="00D05DE8" w:rsidRPr="00BF5EB2" w:rsidRDefault="00D05DE8" w:rsidP="00BF5EB2">
      <w:pPr>
        <w:ind w:right="105"/>
        <w:jc w:val="center"/>
        <w:rPr>
          <w:b/>
        </w:rPr>
      </w:pPr>
    </w:p>
    <w:p w:rsidR="002C1E2F" w:rsidRPr="00035384" w:rsidRDefault="00BF5EB2" w:rsidP="006545EA">
      <w:pPr>
        <w:ind w:right="105"/>
        <w:jc w:val="both"/>
      </w:pPr>
      <w:r>
        <w:t>*</w:t>
      </w:r>
      <w:r w:rsidR="002C1E2F" w:rsidRPr="00035384">
        <w:t>Informacje przedstawione we wniosku o zakup składa się pod rygorem odpowiedzialności karnej za składanie fałszywych oświadczeń wynikającej z art. 233 § 6 ustawy z dnia 6</w:t>
      </w:r>
      <w:r w:rsidR="000008F5" w:rsidRPr="00035384">
        <w:t> </w:t>
      </w:r>
      <w:r w:rsidR="002C1E2F" w:rsidRPr="00035384">
        <w:t>czerwca 1997 r. – Kodeks karny</w:t>
      </w:r>
      <w:r w:rsidR="00D05DE8">
        <w:t>.</w:t>
      </w:r>
    </w:p>
    <w:p w:rsidR="002C1E2F" w:rsidRPr="00035384" w:rsidRDefault="002C1E2F" w:rsidP="006545EA">
      <w:pPr>
        <w:ind w:right="105"/>
        <w:jc w:val="both"/>
      </w:pPr>
    </w:p>
    <w:p w:rsidR="00D37599" w:rsidRDefault="006545EA" w:rsidP="002C1E2F">
      <w:pPr>
        <w:ind w:right="105"/>
        <w:jc w:val="both"/>
      </w:pPr>
      <w:r w:rsidRPr="00035384">
        <w:t>Do dokonania zakupu preferencyjnego jest uprawniona osoba fizyczna w gospodarstwie domowym, która spełnia warunki uprawniające do dodatku węglowego, o którym mowa w art. 2 ust. 1 ustawy z dnia 5 sierpnia 2022 r. o dodatku węglowym</w:t>
      </w:r>
      <w:r w:rsidR="00D05DE8">
        <w:t>.</w:t>
      </w:r>
    </w:p>
    <w:p w:rsidR="00D05DE8" w:rsidRPr="00035384" w:rsidRDefault="00D05DE8" w:rsidP="002C1E2F">
      <w:pPr>
        <w:ind w:right="105"/>
        <w:jc w:val="both"/>
      </w:pPr>
    </w:p>
    <w:p w:rsidR="006545EA" w:rsidRDefault="002C1E2F" w:rsidP="002C1E2F">
      <w:pPr>
        <w:ind w:right="105"/>
        <w:jc w:val="both"/>
      </w:pPr>
      <w:r w:rsidRPr="00035384">
        <w:t xml:space="preserve">Wniosek o zakup składa się na piśmie lub za pomocą środków komunikacji elektronicznej w rozumieniu art. 2 pkt 5 ustawy z dnia 18 lipca 2002 r. o świadczeniu usług drogą elektroniczną (Dz. U. z 2020 r. poz. 344). 2. W przypadku złożenia wniosku o zakup za pomocą środków komunikacji elektronicznej wniosek o zakup opatruje się kwalifikowanym podpisem elektronicznym, podpisem zaufanym albo podpisem osobistym. </w:t>
      </w:r>
    </w:p>
    <w:p w:rsidR="00D47302" w:rsidRDefault="00D47302" w:rsidP="002C1E2F">
      <w:pPr>
        <w:ind w:right="105"/>
        <w:jc w:val="both"/>
      </w:pPr>
    </w:p>
    <w:p w:rsidR="000D0603" w:rsidRDefault="000D0603" w:rsidP="002C1E2F">
      <w:pPr>
        <w:ind w:right="105"/>
        <w:jc w:val="both"/>
      </w:pPr>
    </w:p>
    <w:p w:rsidR="00D47302" w:rsidRDefault="00D47302" w:rsidP="00D47302">
      <w:pPr>
        <w:ind w:right="105"/>
        <w:jc w:val="center"/>
        <w:rPr>
          <w:b/>
        </w:rPr>
      </w:pPr>
      <w:r w:rsidRPr="00D47302">
        <w:br/>
      </w:r>
      <w:r w:rsidRPr="00D47302">
        <w:rPr>
          <w:b/>
        </w:rPr>
        <w:t>KLAUZULA INFORMACYJNA O PRZETWARZANIU DANYCH OSOBOWYCH</w:t>
      </w:r>
    </w:p>
    <w:p w:rsidR="00887D76" w:rsidRDefault="00887D76" w:rsidP="00D05DE8">
      <w:pPr>
        <w:ind w:right="105"/>
        <w:jc w:val="both"/>
      </w:pPr>
      <w:r w:rsidRPr="00887D76">
        <w:rPr>
          <w:b/>
        </w:rPr>
        <w:br/>
      </w:r>
      <w:r w:rsidRPr="00887D76">
        <w:t>Zgodnie z art. 13 i art. 14 ogólnego rozporządzenia o ochronie danych osobowych z dnia 27 kwietnia 2016 r. informujemy,  że</w:t>
      </w:r>
      <w:r>
        <w:t xml:space="preserve"> </w:t>
      </w:r>
      <w:r w:rsidRPr="00887D76">
        <w:t>:</w:t>
      </w:r>
    </w:p>
    <w:p w:rsidR="00887D76" w:rsidRDefault="00887D76" w:rsidP="00D05DE8">
      <w:pPr>
        <w:ind w:right="105"/>
        <w:jc w:val="both"/>
      </w:pPr>
      <w:r w:rsidRPr="00887D76">
        <w:t xml:space="preserve">1. Administratorem Pani/Pana danych osobowych jest Miejsko – Gminny Ośrodek Pomocy Społecznej w Barwicach, ul. Czaplinecka 14, 78 – 460 Barwice, reprezentowany przez Kierownika Miejsko – Gminnego Ośrodka Pomocy Społecznej w Barwicach. </w:t>
      </w:r>
    </w:p>
    <w:p w:rsidR="00887D76" w:rsidRDefault="00887D76" w:rsidP="00D05DE8">
      <w:pPr>
        <w:ind w:right="105"/>
        <w:jc w:val="both"/>
      </w:pPr>
      <w:r w:rsidRPr="00887D76">
        <w:t xml:space="preserve">2. Kontakt z Inspektorem Ochrony Danych w Miejsko – Gminnym Ośrodku Pomocy Społecznej w Barwicach : adres e-mail : </w:t>
      </w:r>
      <w:r>
        <w:rPr>
          <w:lang w:val="de-DE"/>
        </w:rPr>
        <w:t>ido@mgops.barwice.pl</w:t>
      </w:r>
      <w:r w:rsidRPr="00887D76">
        <w:t xml:space="preserve"> lub listownie pod</w:t>
      </w:r>
      <w:r w:rsidRPr="00887D76">
        <w:br/>
        <w:t>adresem Administratora.</w:t>
      </w:r>
    </w:p>
    <w:p w:rsidR="00887D76" w:rsidRDefault="00887D76" w:rsidP="00D05DE8">
      <w:pPr>
        <w:ind w:right="105"/>
        <w:jc w:val="both"/>
      </w:pPr>
      <w:r w:rsidRPr="00887D76">
        <w:t>3. Pani/Pana dane osobowe przetwarzane będą na podstawie art. 6 ust. 1 lit. a, lit. c ogólnego rozporządzenia o ochronie danych osobowych z dnia 27 kwietnia 2016r. w celu realizacji zadań wynikających z obowiązującego prawa, zadań zleconych oraz na podstawie zawartych umów.</w:t>
      </w:r>
    </w:p>
    <w:p w:rsidR="00887D76" w:rsidRDefault="00887D76" w:rsidP="00D05DE8">
      <w:pPr>
        <w:ind w:right="105"/>
        <w:jc w:val="both"/>
      </w:pPr>
      <w:r w:rsidRPr="00887D76">
        <w:t>4. W związku z przetwarzaniem danych w celach o których mowa w pkt 3 odbiorcami Pani/Pana danych osobowych mogą być :</w:t>
      </w:r>
    </w:p>
    <w:p w:rsidR="00887D76" w:rsidRDefault="00887D76" w:rsidP="00D05DE8">
      <w:pPr>
        <w:ind w:right="105"/>
        <w:jc w:val="both"/>
      </w:pPr>
      <w:r w:rsidRPr="00887D76">
        <w:t>◦ organy władzy publicznej oraz podmioty wykonujące zadania publiczne lub działające na</w:t>
      </w:r>
      <w:r>
        <w:t xml:space="preserve"> </w:t>
      </w:r>
      <w:r w:rsidRPr="00887D76">
        <w:t>zlecenie organów władzy publicznej, w zakresie i w celach, które wynikają z przepisów</w:t>
      </w:r>
      <w:r>
        <w:t xml:space="preserve"> </w:t>
      </w:r>
      <w:r w:rsidRPr="00887D76">
        <w:t>powszechnie obowiązującego prawa;</w:t>
      </w:r>
    </w:p>
    <w:p w:rsidR="00887D76" w:rsidRDefault="00887D76" w:rsidP="00D05DE8">
      <w:pPr>
        <w:ind w:right="105"/>
        <w:jc w:val="both"/>
      </w:pPr>
      <w:r w:rsidRPr="00887D76">
        <w:t>◦ inne podmioty, które na podstawie stosownych umów przetwarzają dane osobowe dla</w:t>
      </w:r>
      <w:r>
        <w:t xml:space="preserve"> </w:t>
      </w:r>
      <w:r w:rsidRPr="00887D76">
        <w:t>których Administratorem jest Miejsko – Gminny Ośrodek Pomocy Społecznej w Barwicach</w:t>
      </w:r>
      <w:r>
        <w:t>.</w:t>
      </w:r>
    </w:p>
    <w:p w:rsidR="00887D76" w:rsidRDefault="00887D76" w:rsidP="00D05DE8">
      <w:pPr>
        <w:ind w:right="105"/>
        <w:jc w:val="both"/>
      </w:pPr>
      <w:r w:rsidRPr="00887D76">
        <w:t>5. Pani/ Pana dane będą pozyskiwane od podmiotów, które są zobowiązane do udzielania</w:t>
      </w:r>
      <w:r w:rsidRPr="00887D76">
        <w:br/>
        <w:t>informacji na podstawie przepisów prawa.</w:t>
      </w:r>
    </w:p>
    <w:p w:rsidR="00887D76" w:rsidRDefault="00887D76" w:rsidP="00D05DE8">
      <w:pPr>
        <w:ind w:right="105"/>
        <w:jc w:val="both"/>
      </w:pPr>
      <w:r w:rsidRPr="00887D76">
        <w:t>6. Pani/Pana dane osobowe będą przechowywane przez okres niezbędny do realizacji celów</w:t>
      </w:r>
    </w:p>
    <w:p w:rsidR="00887D76" w:rsidRDefault="00887D76" w:rsidP="00D05DE8">
      <w:pPr>
        <w:ind w:right="105"/>
        <w:jc w:val="both"/>
      </w:pPr>
      <w:r w:rsidRPr="00887D76">
        <w:t>określonych w pkt 3 po tym czasie przez okres, oraz w zakresie wymaganym przez przepisy</w:t>
      </w:r>
      <w:r>
        <w:t xml:space="preserve"> </w:t>
      </w:r>
      <w:r w:rsidRPr="00887D76">
        <w:t>powszechnie obowiązującego prawa, oraz przepisy dotyczące archiwizacji.</w:t>
      </w:r>
    </w:p>
    <w:p w:rsidR="00887D76" w:rsidRDefault="00887D76" w:rsidP="00D05DE8">
      <w:pPr>
        <w:ind w:right="105"/>
        <w:jc w:val="both"/>
      </w:pPr>
      <w:r w:rsidRPr="00887D76">
        <w:t>7. W związku z przetwarzaniem Pani/Pana danych osobowych przysługują Pani/Panu,</w:t>
      </w:r>
      <w:r>
        <w:t xml:space="preserve"> </w:t>
      </w:r>
      <w:r w:rsidRPr="00887D76">
        <w:t>z wyjątkami zastrzeżonymi przepisami prawa, następujące uprawnienia:</w:t>
      </w:r>
    </w:p>
    <w:p w:rsidR="00887D76" w:rsidRDefault="00887D76" w:rsidP="00D05DE8">
      <w:pPr>
        <w:ind w:right="105"/>
        <w:jc w:val="both"/>
      </w:pPr>
      <w:r w:rsidRPr="00887D76">
        <w:t>◦ dostępu do danych osobowych jej dotyczących;</w:t>
      </w:r>
    </w:p>
    <w:p w:rsidR="00887D76" w:rsidRDefault="00887D76" w:rsidP="00D05DE8">
      <w:pPr>
        <w:ind w:right="105"/>
        <w:jc w:val="both"/>
      </w:pPr>
      <w:r w:rsidRPr="00887D76">
        <w:t>◦ żądania ich sprostowania;</w:t>
      </w:r>
    </w:p>
    <w:p w:rsidR="00887D76" w:rsidRDefault="00887D76" w:rsidP="00D05DE8">
      <w:pPr>
        <w:ind w:right="105"/>
        <w:jc w:val="both"/>
      </w:pPr>
      <w:r w:rsidRPr="00887D76">
        <w:t>◦ usunięcia lub ograniczenia przetwarzania;</w:t>
      </w:r>
    </w:p>
    <w:p w:rsidR="00887D76" w:rsidRDefault="00887D76" w:rsidP="00D05DE8">
      <w:pPr>
        <w:ind w:right="105"/>
        <w:jc w:val="both"/>
      </w:pPr>
      <w:r w:rsidRPr="00887D76">
        <w:t>◦ wniesienia sprzeciwu wobec przetwarzania .</w:t>
      </w:r>
    </w:p>
    <w:p w:rsidR="00887D76" w:rsidRDefault="00887D76" w:rsidP="00D05DE8">
      <w:pPr>
        <w:ind w:right="105"/>
        <w:jc w:val="both"/>
      </w:pPr>
      <w:r w:rsidRPr="00887D76">
        <w:t>Z powyższych uprawnień można skorzystać w siedzibie Administratora, pisząc na adres</w:t>
      </w:r>
      <w:r w:rsidRPr="00887D76">
        <w:br/>
        <w:t>Administratora danych lub drogą elektroniczną kierując ko</w:t>
      </w:r>
      <w:r>
        <w:t xml:space="preserve">respondencję na adres e-mail : </w:t>
      </w:r>
      <w:r>
        <w:rPr>
          <w:lang w:val="de-DE"/>
        </w:rPr>
        <w:t>ido@mgops.barwice.pl.</w:t>
      </w:r>
      <w:r w:rsidRPr="00887D76">
        <w:br/>
        <w:t>8. Ma Pani/Pan prawo wniesienia skargi do organu nadzorczego, tj. Biuro Prezesa Urzędu</w:t>
      </w:r>
      <w:r w:rsidRPr="00887D76">
        <w:br/>
        <w:t>Ochrony Danych Osobowych (PUODO), ul. Stawki 2, 00-193 Warszawa.</w:t>
      </w:r>
    </w:p>
    <w:p w:rsidR="00887D76" w:rsidRDefault="00887D76" w:rsidP="00D05DE8">
      <w:pPr>
        <w:ind w:right="105"/>
        <w:jc w:val="both"/>
      </w:pPr>
      <w:r w:rsidRPr="00887D76">
        <w:t>9. Podanie przez Panią/Pana danych osobowych jest obowiązkowe, w sytuacji gdy przesłankę</w:t>
      </w:r>
      <w:r>
        <w:t xml:space="preserve"> </w:t>
      </w:r>
      <w:r w:rsidRPr="00887D76">
        <w:t>przetwarzania danych osobowych stanowi p</w:t>
      </w:r>
      <w:r>
        <w:t xml:space="preserve">rzepis prawa lub zawarta między </w:t>
      </w:r>
      <w:r w:rsidRPr="00887D76">
        <w:t>stronami</w:t>
      </w:r>
      <w:r>
        <w:t xml:space="preserve"> </w:t>
      </w:r>
      <w:r w:rsidRPr="00887D76">
        <w:t>umowa.</w:t>
      </w:r>
    </w:p>
    <w:p w:rsidR="00887D76" w:rsidRDefault="00887D76" w:rsidP="00D05DE8">
      <w:pPr>
        <w:ind w:right="105"/>
        <w:jc w:val="both"/>
      </w:pPr>
      <w:r w:rsidRPr="00887D76">
        <w:t>10. Pani/Pana dane nie będą przetwarzane w sp</w:t>
      </w:r>
      <w:r>
        <w:t xml:space="preserve">osób zautomatyzowany i nie będą </w:t>
      </w:r>
      <w:r w:rsidRPr="00887D76">
        <w:t>profilowane.</w:t>
      </w:r>
    </w:p>
    <w:p w:rsidR="00887D76" w:rsidRDefault="00887D76" w:rsidP="00887D76">
      <w:pPr>
        <w:ind w:right="105"/>
        <w:jc w:val="both"/>
      </w:pPr>
    </w:p>
    <w:p w:rsidR="00887D76" w:rsidRDefault="00887D76" w:rsidP="00887D76">
      <w:pPr>
        <w:ind w:right="105"/>
        <w:jc w:val="both"/>
      </w:pPr>
    </w:p>
    <w:p w:rsidR="00887D76" w:rsidRPr="00887D76" w:rsidRDefault="00887D76" w:rsidP="00887D76">
      <w:pPr>
        <w:ind w:right="105"/>
        <w:jc w:val="both"/>
      </w:pPr>
    </w:p>
    <w:sectPr w:rsidR="00887D76" w:rsidRPr="00887D76" w:rsidSect="00C45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8A8" w:rsidRDefault="00C878A8" w:rsidP="0099521B">
      <w:r>
        <w:separator/>
      </w:r>
    </w:p>
  </w:endnote>
  <w:endnote w:type="continuationSeparator" w:id="1">
    <w:p w:rsidR="00C878A8" w:rsidRDefault="00C878A8" w:rsidP="00995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8A8" w:rsidRDefault="00C878A8" w:rsidP="0099521B">
      <w:r>
        <w:separator/>
      </w:r>
    </w:p>
  </w:footnote>
  <w:footnote w:type="continuationSeparator" w:id="1">
    <w:p w:rsidR="00C878A8" w:rsidRDefault="00C878A8" w:rsidP="00995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1B" w:rsidRDefault="0099521B">
    <w:pPr>
      <w:pStyle w:val="Nagwek"/>
    </w:pPr>
  </w:p>
  <w:p w:rsidR="0099521B" w:rsidRDefault="0099521B">
    <w:pPr>
      <w:pStyle w:val="Nagwek"/>
    </w:pPr>
  </w:p>
  <w:p w:rsidR="0099521B" w:rsidRDefault="009952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472"/>
    <w:multiLevelType w:val="multilevel"/>
    <w:tmpl w:val="61AC87B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065237E7"/>
    <w:multiLevelType w:val="multilevel"/>
    <w:tmpl w:val="C876E8DC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0AB91498"/>
    <w:multiLevelType w:val="hybridMultilevel"/>
    <w:tmpl w:val="A5A42200"/>
    <w:lvl w:ilvl="0" w:tplc="5AD4E472">
      <w:start w:val="2"/>
      <w:numFmt w:val="decimal"/>
      <w:lvlText w:val="%1."/>
      <w:lvlJc w:val="left"/>
      <w:pPr>
        <w:ind w:left="4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>
    <w:nsid w:val="14426359"/>
    <w:multiLevelType w:val="hybridMultilevel"/>
    <w:tmpl w:val="1834D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56E07"/>
    <w:multiLevelType w:val="hybridMultilevel"/>
    <w:tmpl w:val="F7A4EA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14B80"/>
    <w:multiLevelType w:val="hybridMultilevel"/>
    <w:tmpl w:val="6C6CD57C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82901"/>
    <w:multiLevelType w:val="hybridMultilevel"/>
    <w:tmpl w:val="9738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A4008"/>
    <w:multiLevelType w:val="hybridMultilevel"/>
    <w:tmpl w:val="0BE6ED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759D3"/>
    <w:multiLevelType w:val="hybridMultilevel"/>
    <w:tmpl w:val="7C52E6CC"/>
    <w:lvl w:ilvl="0" w:tplc="F238E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0">
    <w:nsid w:val="514C228C"/>
    <w:multiLevelType w:val="multilevel"/>
    <w:tmpl w:val="2BF26ABA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1">
    <w:nsid w:val="55E74CEB"/>
    <w:multiLevelType w:val="hybridMultilevel"/>
    <w:tmpl w:val="05D060E2"/>
    <w:lvl w:ilvl="0" w:tplc="18C234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6C031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15E59"/>
    <w:multiLevelType w:val="hybridMultilevel"/>
    <w:tmpl w:val="C7D0FA8A"/>
    <w:lvl w:ilvl="0" w:tplc="481CB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07151"/>
    <w:multiLevelType w:val="hybridMultilevel"/>
    <w:tmpl w:val="9AC2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E3EB0"/>
    <w:multiLevelType w:val="hybridMultilevel"/>
    <w:tmpl w:val="52D05F48"/>
    <w:lvl w:ilvl="0" w:tplc="509E1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55D25"/>
    <w:multiLevelType w:val="hybridMultilevel"/>
    <w:tmpl w:val="2FCC2738"/>
    <w:lvl w:ilvl="0" w:tplc="509E1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4ED"/>
    <w:rsid w:val="000008F5"/>
    <w:rsid w:val="00035384"/>
    <w:rsid w:val="000C42CD"/>
    <w:rsid w:val="000D0603"/>
    <w:rsid w:val="000D5D0E"/>
    <w:rsid w:val="00100424"/>
    <w:rsid w:val="00117620"/>
    <w:rsid w:val="00127678"/>
    <w:rsid w:val="001372A8"/>
    <w:rsid w:val="001F72E2"/>
    <w:rsid w:val="002068B4"/>
    <w:rsid w:val="002C1E2F"/>
    <w:rsid w:val="00344FC4"/>
    <w:rsid w:val="003F5C0D"/>
    <w:rsid w:val="00424190"/>
    <w:rsid w:val="00454627"/>
    <w:rsid w:val="004B01D5"/>
    <w:rsid w:val="004B79EA"/>
    <w:rsid w:val="004E26EA"/>
    <w:rsid w:val="00531F9A"/>
    <w:rsid w:val="0058139E"/>
    <w:rsid w:val="0058379E"/>
    <w:rsid w:val="005B4FF7"/>
    <w:rsid w:val="00610C9C"/>
    <w:rsid w:val="0064361A"/>
    <w:rsid w:val="006545EA"/>
    <w:rsid w:val="006571AD"/>
    <w:rsid w:val="006E6EB3"/>
    <w:rsid w:val="00702710"/>
    <w:rsid w:val="007914D3"/>
    <w:rsid w:val="007C5C73"/>
    <w:rsid w:val="007C6982"/>
    <w:rsid w:val="007C74EA"/>
    <w:rsid w:val="007F482F"/>
    <w:rsid w:val="00887D76"/>
    <w:rsid w:val="008B48D7"/>
    <w:rsid w:val="009146CB"/>
    <w:rsid w:val="009727BD"/>
    <w:rsid w:val="0099521B"/>
    <w:rsid w:val="00997666"/>
    <w:rsid w:val="00A40D89"/>
    <w:rsid w:val="00A620C6"/>
    <w:rsid w:val="00AC59B2"/>
    <w:rsid w:val="00AD1318"/>
    <w:rsid w:val="00AD788D"/>
    <w:rsid w:val="00BC7529"/>
    <w:rsid w:val="00BF5EB2"/>
    <w:rsid w:val="00C0013A"/>
    <w:rsid w:val="00C44FFA"/>
    <w:rsid w:val="00C45E5C"/>
    <w:rsid w:val="00C878A8"/>
    <w:rsid w:val="00D05DE8"/>
    <w:rsid w:val="00D352E5"/>
    <w:rsid w:val="00D37599"/>
    <w:rsid w:val="00D414ED"/>
    <w:rsid w:val="00D47302"/>
    <w:rsid w:val="00D86A77"/>
    <w:rsid w:val="00E4765E"/>
    <w:rsid w:val="00EA1D2B"/>
    <w:rsid w:val="00EB002B"/>
    <w:rsid w:val="00EB5B5D"/>
    <w:rsid w:val="00EF0E09"/>
    <w:rsid w:val="00F04DE1"/>
    <w:rsid w:val="00F30F86"/>
    <w:rsid w:val="00F50330"/>
    <w:rsid w:val="00FF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5E5C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D5D0E"/>
    <w:pPr>
      <w:widowControl w:val="0"/>
      <w:suppressAutoHyphens/>
      <w:spacing w:before="137"/>
      <w:ind w:left="116"/>
      <w:outlineLvl w:val="0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B01D5"/>
    <w:pPr>
      <w:spacing w:line="360" w:lineRule="auto"/>
      <w:ind w:firstLine="708"/>
      <w:jc w:val="both"/>
    </w:pPr>
    <w:rPr>
      <w:rFonts w:ascii="Bookman Old Style" w:hAnsi="Bookman Old Style"/>
      <w:sz w:val="26"/>
    </w:rPr>
  </w:style>
  <w:style w:type="paragraph" w:styleId="Tekstdymka">
    <w:name w:val="Balloon Text"/>
    <w:basedOn w:val="Normalny"/>
    <w:link w:val="TekstdymkaZnak"/>
    <w:rsid w:val="009976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976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995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9521B"/>
    <w:rPr>
      <w:sz w:val="24"/>
      <w:szCs w:val="24"/>
    </w:rPr>
  </w:style>
  <w:style w:type="paragraph" w:styleId="Stopka">
    <w:name w:val="footer"/>
    <w:basedOn w:val="Normalny"/>
    <w:link w:val="StopkaZnak"/>
    <w:rsid w:val="009952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521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D5D0E"/>
    <w:pPr>
      <w:spacing w:after="120"/>
    </w:pPr>
  </w:style>
  <w:style w:type="character" w:customStyle="1" w:styleId="TekstpodstawowyZnak">
    <w:name w:val="Tekst podstawowy Znak"/>
    <w:link w:val="Tekstpodstawowy"/>
    <w:rsid w:val="000D5D0E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0D5D0E"/>
    <w:rPr>
      <w:b/>
      <w:bCs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0D5D0E"/>
    <w:pPr>
      <w:widowControl w:val="0"/>
      <w:suppressAutoHyphens/>
      <w:ind w:left="116" w:right="109"/>
    </w:pPr>
    <w:rPr>
      <w:b/>
      <w:bCs/>
      <w:sz w:val="26"/>
      <w:szCs w:val="26"/>
      <w:lang w:eastAsia="en-US"/>
    </w:rPr>
  </w:style>
  <w:style w:type="character" w:customStyle="1" w:styleId="TytuZnak">
    <w:name w:val="Tytuł Znak"/>
    <w:link w:val="Tytu"/>
    <w:uiPriority w:val="10"/>
    <w:rsid w:val="000D5D0E"/>
    <w:rPr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0D5D0E"/>
    <w:pPr>
      <w:widowControl w:val="0"/>
      <w:suppressAutoHyphens/>
      <w:ind w:left="476" w:hanging="365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qFormat/>
    <w:rsid w:val="000D5D0E"/>
    <w:pPr>
      <w:widowControl w:val="0"/>
      <w:suppressAutoHyphens/>
    </w:pPr>
    <w:rPr>
      <w:sz w:val="22"/>
      <w:szCs w:val="22"/>
      <w:lang w:eastAsia="en-US"/>
    </w:rPr>
  </w:style>
  <w:style w:type="character" w:styleId="Hipercze">
    <w:name w:val="Hyperlink"/>
    <w:basedOn w:val="Domylnaczcionkaakapitu"/>
    <w:rsid w:val="00887D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Dzierzkowice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Radca Prawny</cp:lastModifiedBy>
  <cp:revision>15</cp:revision>
  <cp:lastPrinted>2022-11-08T09:35:00Z</cp:lastPrinted>
  <dcterms:created xsi:type="dcterms:W3CDTF">2022-11-04T09:36:00Z</dcterms:created>
  <dcterms:modified xsi:type="dcterms:W3CDTF">2022-11-08T11:57:00Z</dcterms:modified>
</cp:coreProperties>
</file>