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DD27" w14:textId="107AD62A" w:rsidR="002C48AE" w:rsidRDefault="002C48AE" w:rsidP="00A8318D">
      <w:pPr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E030F8" w14:textId="50205623" w:rsidR="00201195" w:rsidRDefault="00201195" w:rsidP="00201195">
      <w:pPr>
        <w:spacing w:before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– PRACUJ</w:t>
      </w:r>
      <w:r w:rsidR="00D375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MY NAD NOWĄ STRATEGIĄ</w:t>
      </w:r>
    </w:p>
    <w:p w14:paraId="5DA07A05" w14:textId="77777777" w:rsidR="00201195" w:rsidRPr="00201195" w:rsidRDefault="00201195" w:rsidP="00F92C4E">
      <w:pPr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21CCEC" w14:textId="30AB2CBE" w:rsidR="00D53342" w:rsidRDefault="009960ED" w:rsidP="00F92C4E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>W związku z trwającymi pracami nad przygotowaniem nowej Lokalnej Strategii Rozwoju obszaru Lokalnej Grupy Działania Stowarzyszenia POJEZIERZE RAZEM serdecznie zapraszamy do włączenia się w proces budowy i opracowywania głównych założeń tego dokumentu. Spotkania będą prowadzone w formie warsztatowej w oparciu o narzędzia diagnozy i tworzenia strategii. Spotkania posłużą ocenie naszego potencjału oraz diagnozie potrzeb. Mieszkańcy poszczególnych gmin będą mieli okazję przedstawić swoje opinie, pomysły oraz pomóc w określeniu kierunków rozwoju obszaru. Podczas konsultacji zostanie przeprowadzona analiza mocnych i słabych stron, szans i zagrożeń, a także celów LSR. Każdy głos jest niezwykle istotny.</w:t>
      </w:r>
      <w:r w:rsidR="0075287B" w:rsidRPr="00780674">
        <w:rPr>
          <w:rFonts w:ascii="Times New Roman" w:hAnsi="Times New Roman" w:cs="Times New Roman"/>
        </w:rPr>
        <w:t xml:space="preserve"> </w:t>
      </w:r>
      <w:r w:rsidRPr="00780674">
        <w:rPr>
          <w:rFonts w:ascii="Times New Roman" w:hAnsi="Times New Roman" w:cs="Times New Roman"/>
        </w:rPr>
        <w:t>Zapraszamy przedstawicieli samorządu, organizacji pozarządowych, przedsiębiorców oraz mieszkańców Gmin.</w:t>
      </w:r>
      <w:r w:rsidR="0075287B" w:rsidRPr="00780674">
        <w:rPr>
          <w:rFonts w:ascii="Times New Roman" w:hAnsi="Times New Roman" w:cs="Times New Roman"/>
        </w:rPr>
        <w:t xml:space="preserve"> Liczymy na Państwa zaangażowanie.</w:t>
      </w:r>
    </w:p>
    <w:p w14:paraId="40113842" w14:textId="77777777" w:rsidR="00F92C4E" w:rsidRPr="00780674" w:rsidRDefault="00F92C4E" w:rsidP="00F92C4E">
      <w:pPr>
        <w:spacing w:before="0"/>
        <w:contextualSpacing/>
        <w:jc w:val="both"/>
        <w:rPr>
          <w:rFonts w:ascii="Times New Roman" w:hAnsi="Times New Roman" w:cs="Times New Roman"/>
        </w:rPr>
      </w:pPr>
    </w:p>
    <w:p w14:paraId="11C1945D" w14:textId="773009A8" w:rsidR="00D53342" w:rsidRPr="00F92C4E" w:rsidRDefault="00D53342" w:rsidP="00A8318D">
      <w:p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92C4E">
        <w:rPr>
          <w:rFonts w:ascii="Times New Roman" w:hAnsi="Times New Roman" w:cs="Times New Roman"/>
          <w:b/>
          <w:bCs/>
        </w:rPr>
        <w:t>Program konsultacji:</w:t>
      </w:r>
    </w:p>
    <w:p w14:paraId="1CE68E0E" w14:textId="370F2689" w:rsidR="00D53342" w:rsidRPr="00780674" w:rsidRDefault="00D53342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 xml:space="preserve">- </w:t>
      </w:r>
      <w:r w:rsidR="00940AA7" w:rsidRPr="00780674">
        <w:rPr>
          <w:rFonts w:ascii="Times New Roman" w:hAnsi="Times New Roman" w:cs="Times New Roman"/>
        </w:rPr>
        <w:t>otwarcie konsultacji</w:t>
      </w:r>
      <w:r w:rsidR="00F92C4E">
        <w:rPr>
          <w:rFonts w:ascii="Times New Roman" w:hAnsi="Times New Roman" w:cs="Times New Roman"/>
        </w:rPr>
        <w:t xml:space="preserve"> oraz </w:t>
      </w:r>
      <w:r w:rsidR="00940AA7" w:rsidRPr="00780674">
        <w:rPr>
          <w:rFonts w:ascii="Times New Roman" w:hAnsi="Times New Roman" w:cs="Times New Roman"/>
        </w:rPr>
        <w:t xml:space="preserve">przywitanie przybyłych mieszkańców, </w:t>
      </w:r>
    </w:p>
    <w:p w14:paraId="558D24CA" w14:textId="5B46262B" w:rsidR="00940AA7" w:rsidRPr="00780674" w:rsidRDefault="00940AA7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>- przedstawienie efektów dotychczasowej działalności LGD (dobre praktyki) i przybliżenie zakresu działania Stowarzyszenia</w:t>
      </w:r>
      <w:r w:rsidR="00F92C4E">
        <w:rPr>
          <w:rFonts w:ascii="Times New Roman" w:hAnsi="Times New Roman" w:cs="Times New Roman"/>
        </w:rPr>
        <w:t>,</w:t>
      </w:r>
    </w:p>
    <w:p w14:paraId="47767ED4" w14:textId="001EF091" w:rsidR="00D53342" w:rsidRPr="00780674" w:rsidRDefault="00D53342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 xml:space="preserve">- </w:t>
      </w:r>
      <w:r w:rsidR="00940AA7" w:rsidRPr="00780674">
        <w:rPr>
          <w:rFonts w:ascii="Times New Roman" w:hAnsi="Times New Roman" w:cs="Times New Roman"/>
        </w:rPr>
        <w:t xml:space="preserve">diagnoza </w:t>
      </w:r>
      <w:r w:rsidR="00973ADC" w:rsidRPr="00780674">
        <w:rPr>
          <w:rFonts w:ascii="Times New Roman" w:hAnsi="Times New Roman" w:cs="Times New Roman"/>
        </w:rPr>
        <w:t xml:space="preserve">problemów obszaru i mieszkańców gmin wchodzących w skład LGD, w tym ukierunkowanie na zagadnienia dotyczące innowacyjności, cyfryzacji, środowiska i klimatu, zmian demograficznych ze szczególnym uwzględnieniem starzenia się społeczeństwa oraz wyludniania obszaru planowanego do objęcia LSR, a także partnerstwa w realizacji LSR polegającego na wspólnej realizacji przedsięwzięć i </w:t>
      </w:r>
      <w:r w:rsidR="00F92C4E">
        <w:rPr>
          <w:rFonts w:ascii="Times New Roman" w:hAnsi="Times New Roman" w:cs="Times New Roman"/>
        </w:rPr>
        <w:t> </w:t>
      </w:r>
      <w:r w:rsidR="00973ADC" w:rsidRPr="00780674">
        <w:rPr>
          <w:rFonts w:ascii="Times New Roman" w:hAnsi="Times New Roman" w:cs="Times New Roman"/>
        </w:rPr>
        <w:t>projektów</w:t>
      </w:r>
      <w:r w:rsidR="00F92C4E">
        <w:rPr>
          <w:rFonts w:ascii="Times New Roman" w:hAnsi="Times New Roman" w:cs="Times New Roman"/>
        </w:rPr>
        <w:t>,</w:t>
      </w:r>
    </w:p>
    <w:p w14:paraId="5EEF4070" w14:textId="3DFFAA37" w:rsidR="00D53342" w:rsidRPr="00780674" w:rsidRDefault="00D53342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>- analiza SWOT (mocne i słabe strony)</w:t>
      </w:r>
      <w:r w:rsidR="00F92C4E">
        <w:rPr>
          <w:rFonts w:ascii="Times New Roman" w:hAnsi="Times New Roman" w:cs="Times New Roman"/>
        </w:rPr>
        <w:t>,</w:t>
      </w:r>
    </w:p>
    <w:p w14:paraId="6D350AB3" w14:textId="1431DB06" w:rsidR="00D53342" w:rsidRPr="00780674" w:rsidRDefault="00D53342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>- cele Lokalnej Strategii Rozwoju</w:t>
      </w:r>
      <w:r w:rsidR="00F92C4E">
        <w:rPr>
          <w:rFonts w:ascii="Times New Roman" w:hAnsi="Times New Roman" w:cs="Times New Roman"/>
        </w:rPr>
        <w:t>,</w:t>
      </w:r>
    </w:p>
    <w:p w14:paraId="4AB870C6" w14:textId="30B6A5A8" w:rsidR="00973ADC" w:rsidRDefault="00973ADC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780674">
        <w:rPr>
          <w:rFonts w:ascii="Times New Roman" w:hAnsi="Times New Roman" w:cs="Times New Roman"/>
        </w:rPr>
        <w:t xml:space="preserve">- </w:t>
      </w:r>
      <w:r w:rsidR="00780674" w:rsidRPr="00780674">
        <w:rPr>
          <w:rFonts w:ascii="Times New Roman" w:hAnsi="Times New Roman" w:cs="Times New Roman"/>
        </w:rPr>
        <w:t xml:space="preserve">dyskusja i podsumowanie. </w:t>
      </w:r>
    </w:p>
    <w:p w14:paraId="38C3D2EA" w14:textId="77777777" w:rsidR="00201195" w:rsidRDefault="00201195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</w:rPr>
      </w:pPr>
    </w:p>
    <w:p w14:paraId="6C07350F" w14:textId="77777777" w:rsidR="00201195" w:rsidRDefault="00201195" w:rsidP="00780674">
      <w:p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pPr w:leftFromText="141" w:rightFromText="141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3260"/>
      </w:tblGrid>
      <w:tr w:rsidR="00201195" w:rsidRPr="009960ED" w14:paraId="33232EB1" w14:textId="77777777" w:rsidTr="00201195">
        <w:trPr>
          <w:trHeight w:val="414"/>
        </w:trPr>
        <w:tc>
          <w:tcPr>
            <w:tcW w:w="1696" w:type="dxa"/>
            <w:shd w:val="clear" w:color="auto" w:fill="A8D08D"/>
          </w:tcPr>
          <w:p w14:paraId="67E65E7E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lastRenderedPageBreak/>
              <w:t>Gmina</w:t>
            </w:r>
          </w:p>
        </w:tc>
        <w:tc>
          <w:tcPr>
            <w:tcW w:w="1843" w:type="dxa"/>
            <w:shd w:val="clear" w:color="auto" w:fill="A8D08D"/>
          </w:tcPr>
          <w:p w14:paraId="0BC4062E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985" w:type="dxa"/>
            <w:shd w:val="clear" w:color="auto" w:fill="A8D08D"/>
          </w:tcPr>
          <w:p w14:paraId="7A2DD698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3260" w:type="dxa"/>
            <w:shd w:val="clear" w:color="auto" w:fill="A8D08D"/>
          </w:tcPr>
          <w:p w14:paraId="4B8E74C9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Miejsce</w:t>
            </w:r>
          </w:p>
        </w:tc>
      </w:tr>
      <w:tr w:rsidR="00201195" w:rsidRPr="009960ED" w14:paraId="42929D0B" w14:textId="77777777" w:rsidTr="00201195">
        <w:trPr>
          <w:trHeight w:val="567"/>
        </w:trPr>
        <w:tc>
          <w:tcPr>
            <w:tcW w:w="1696" w:type="dxa"/>
          </w:tcPr>
          <w:p w14:paraId="67C316D0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Biały Bór</w:t>
            </w:r>
          </w:p>
        </w:tc>
        <w:tc>
          <w:tcPr>
            <w:tcW w:w="1843" w:type="dxa"/>
          </w:tcPr>
          <w:p w14:paraId="424F1396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19.07.2022</w:t>
            </w:r>
          </w:p>
        </w:tc>
        <w:tc>
          <w:tcPr>
            <w:tcW w:w="1985" w:type="dxa"/>
          </w:tcPr>
          <w:p w14:paraId="6EAF3C27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13:00 – 16:00</w:t>
            </w:r>
          </w:p>
        </w:tc>
        <w:tc>
          <w:tcPr>
            <w:tcW w:w="3260" w:type="dxa"/>
          </w:tcPr>
          <w:p w14:paraId="53A39C21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Urząd Miejski Biały Bór</w:t>
            </w:r>
          </w:p>
          <w:p w14:paraId="46A9707C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ul. Słupska 10</w:t>
            </w:r>
          </w:p>
          <w:p w14:paraId="6D4D1E5C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Sala konferencyjna</w:t>
            </w:r>
          </w:p>
        </w:tc>
      </w:tr>
      <w:tr w:rsidR="00201195" w:rsidRPr="009960ED" w14:paraId="481030C1" w14:textId="77777777" w:rsidTr="00201195">
        <w:trPr>
          <w:trHeight w:val="567"/>
        </w:trPr>
        <w:tc>
          <w:tcPr>
            <w:tcW w:w="1696" w:type="dxa"/>
          </w:tcPr>
          <w:p w14:paraId="0D9F7EF3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Barwice</w:t>
            </w:r>
          </w:p>
        </w:tc>
        <w:tc>
          <w:tcPr>
            <w:tcW w:w="1843" w:type="dxa"/>
          </w:tcPr>
          <w:p w14:paraId="3AD5DC7C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20.07.2022</w:t>
            </w:r>
          </w:p>
        </w:tc>
        <w:tc>
          <w:tcPr>
            <w:tcW w:w="1985" w:type="dxa"/>
          </w:tcPr>
          <w:p w14:paraId="39786155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12:00 – 15:00</w:t>
            </w:r>
          </w:p>
        </w:tc>
        <w:tc>
          <w:tcPr>
            <w:tcW w:w="3260" w:type="dxa"/>
          </w:tcPr>
          <w:p w14:paraId="5A3ABD03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 xml:space="preserve">Urząd Miejski w Barwicach </w:t>
            </w:r>
          </w:p>
          <w:p w14:paraId="1A7212B4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ul. Zwycięzców 22</w:t>
            </w:r>
          </w:p>
          <w:p w14:paraId="25444B79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Sala posiedzeń</w:t>
            </w:r>
          </w:p>
        </w:tc>
      </w:tr>
      <w:tr w:rsidR="00201195" w:rsidRPr="009960ED" w14:paraId="0D357073" w14:textId="77777777" w:rsidTr="00201195">
        <w:trPr>
          <w:trHeight w:val="567"/>
        </w:trPr>
        <w:tc>
          <w:tcPr>
            <w:tcW w:w="1696" w:type="dxa"/>
          </w:tcPr>
          <w:p w14:paraId="302B471D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Grzmiąca</w:t>
            </w:r>
          </w:p>
        </w:tc>
        <w:tc>
          <w:tcPr>
            <w:tcW w:w="1843" w:type="dxa"/>
          </w:tcPr>
          <w:p w14:paraId="0753E5B3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21.07.2022</w:t>
            </w:r>
          </w:p>
        </w:tc>
        <w:tc>
          <w:tcPr>
            <w:tcW w:w="1985" w:type="dxa"/>
          </w:tcPr>
          <w:p w14:paraId="389FC66A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14:00 – 17:00</w:t>
            </w:r>
          </w:p>
        </w:tc>
        <w:tc>
          <w:tcPr>
            <w:tcW w:w="3260" w:type="dxa"/>
          </w:tcPr>
          <w:p w14:paraId="648BA7CC" w14:textId="1EC96224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Urz</w:t>
            </w:r>
            <w:r w:rsidR="00FC66BE">
              <w:rPr>
                <w:rFonts w:ascii="Times New Roman" w:eastAsia="Calibri" w:hAnsi="Times New Roman" w:cs="Times New Roman"/>
              </w:rPr>
              <w:t>ąd</w:t>
            </w:r>
            <w:r w:rsidRPr="00201195">
              <w:rPr>
                <w:rFonts w:ascii="Times New Roman" w:eastAsia="Calibri" w:hAnsi="Times New Roman" w:cs="Times New Roman"/>
              </w:rPr>
              <w:t xml:space="preserve"> Gminy Grzmiąca</w:t>
            </w:r>
          </w:p>
          <w:p w14:paraId="5CB12E66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ul. 1 Maja 7</w:t>
            </w:r>
          </w:p>
          <w:p w14:paraId="144DF179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Sala narad</w:t>
            </w:r>
          </w:p>
        </w:tc>
      </w:tr>
      <w:tr w:rsidR="00201195" w:rsidRPr="009960ED" w14:paraId="3BA4D222" w14:textId="77777777" w:rsidTr="00201195">
        <w:trPr>
          <w:trHeight w:val="567"/>
        </w:trPr>
        <w:tc>
          <w:tcPr>
            <w:tcW w:w="1696" w:type="dxa"/>
          </w:tcPr>
          <w:p w14:paraId="562795D0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Borne Sulinowo</w:t>
            </w:r>
          </w:p>
        </w:tc>
        <w:tc>
          <w:tcPr>
            <w:tcW w:w="1843" w:type="dxa"/>
          </w:tcPr>
          <w:p w14:paraId="47AB2294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25.07.2022</w:t>
            </w:r>
          </w:p>
        </w:tc>
        <w:tc>
          <w:tcPr>
            <w:tcW w:w="1985" w:type="dxa"/>
          </w:tcPr>
          <w:p w14:paraId="0B5A75B0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12:00 – 15:00</w:t>
            </w:r>
          </w:p>
        </w:tc>
        <w:tc>
          <w:tcPr>
            <w:tcW w:w="3260" w:type="dxa"/>
          </w:tcPr>
          <w:p w14:paraId="2861A653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 xml:space="preserve">Urząd Miejski w Bornem Sulinowie </w:t>
            </w:r>
          </w:p>
          <w:p w14:paraId="45367945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Al. Niepodległości 6</w:t>
            </w:r>
          </w:p>
          <w:p w14:paraId="55D731F8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Sala narad (I piętro)</w:t>
            </w:r>
          </w:p>
        </w:tc>
      </w:tr>
      <w:tr w:rsidR="00201195" w:rsidRPr="009960ED" w14:paraId="0A69E0C9" w14:textId="77777777" w:rsidTr="00201195">
        <w:trPr>
          <w:trHeight w:val="567"/>
        </w:trPr>
        <w:tc>
          <w:tcPr>
            <w:tcW w:w="1696" w:type="dxa"/>
          </w:tcPr>
          <w:p w14:paraId="3D1E306D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Szczecinek</w:t>
            </w:r>
          </w:p>
        </w:tc>
        <w:tc>
          <w:tcPr>
            <w:tcW w:w="1843" w:type="dxa"/>
          </w:tcPr>
          <w:p w14:paraId="4A34A9C7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28.07.2022</w:t>
            </w:r>
          </w:p>
        </w:tc>
        <w:tc>
          <w:tcPr>
            <w:tcW w:w="1985" w:type="dxa"/>
          </w:tcPr>
          <w:p w14:paraId="61620B83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13:00 – 16:00</w:t>
            </w:r>
          </w:p>
        </w:tc>
        <w:tc>
          <w:tcPr>
            <w:tcW w:w="3260" w:type="dxa"/>
          </w:tcPr>
          <w:p w14:paraId="096080BA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 xml:space="preserve">Urząd Gminy Szczecinek </w:t>
            </w:r>
          </w:p>
          <w:p w14:paraId="563714C5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>ul. Pilska 3</w:t>
            </w:r>
          </w:p>
          <w:p w14:paraId="1A24A20F" w14:textId="77777777" w:rsidR="00201195" w:rsidRPr="00201195" w:rsidRDefault="00201195" w:rsidP="00201195">
            <w:pPr>
              <w:rPr>
                <w:rFonts w:ascii="Times New Roman" w:eastAsia="Calibri" w:hAnsi="Times New Roman" w:cs="Times New Roman"/>
              </w:rPr>
            </w:pPr>
            <w:r w:rsidRPr="00201195">
              <w:rPr>
                <w:rFonts w:ascii="Times New Roman" w:eastAsia="Calibri" w:hAnsi="Times New Roman" w:cs="Times New Roman"/>
              </w:rPr>
              <w:t xml:space="preserve">Sala konferencyjna </w:t>
            </w:r>
          </w:p>
        </w:tc>
      </w:tr>
    </w:tbl>
    <w:p w14:paraId="4BE808FB" w14:textId="77777777" w:rsidR="00201195" w:rsidRDefault="00201195" w:rsidP="009960ED">
      <w:p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BB5BCF7" w14:textId="4571F7DB" w:rsidR="00D53342" w:rsidRDefault="00F92C4E" w:rsidP="009960ED">
      <w:p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92C4E">
        <w:rPr>
          <w:rFonts w:ascii="Times New Roman" w:hAnsi="Times New Roman" w:cs="Times New Roman"/>
          <w:b/>
          <w:bCs/>
        </w:rPr>
        <w:t>Harmonogram spotka</w:t>
      </w:r>
      <w:r w:rsidR="00201195">
        <w:rPr>
          <w:rFonts w:ascii="Times New Roman" w:hAnsi="Times New Roman" w:cs="Times New Roman"/>
          <w:b/>
          <w:bCs/>
        </w:rPr>
        <w:t>ń</w:t>
      </w:r>
    </w:p>
    <w:p w14:paraId="403E63B3" w14:textId="3483AD62" w:rsidR="00201195" w:rsidRPr="00201195" w:rsidRDefault="00201195" w:rsidP="00201195">
      <w:pPr>
        <w:rPr>
          <w:rFonts w:ascii="Times New Roman" w:hAnsi="Times New Roman" w:cs="Times New Roman"/>
        </w:rPr>
      </w:pPr>
    </w:p>
    <w:p w14:paraId="3A9F5CE6" w14:textId="2FA67223" w:rsidR="00201195" w:rsidRPr="00201195" w:rsidRDefault="00201195" w:rsidP="00201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LGD POJEZIERZE RAZEM</w:t>
      </w:r>
    </w:p>
    <w:p w14:paraId="4F9AA8B0" w14:textId="7B4640CD" w:rsidR="00201195" w:rsidRPr="00201195" w:rsidRDefault="00201195" w:rsidP="00201195">
      <w:pPr>
        <w:rPr>
          <w:rFonts w:ascii="Times New Roman" w:hAnsi="Times New Roman" w:cs="Times New Roman"/>
        </w:rPr>
      </w:pPr>
    </w:p>
    <w:p w14:paraId="5130E2A5" w14:textId="5B73BC9D" w:rsidR="00201195" w:rsidRPr="00201195" w:rsidRDefault="00201195" w:rsidP="00201195">
      <w:pPr>
        <w:rPr>
          <w:rFonts w:ascii="Times New Roman" w:hAnsi="Times New Roman" w:cs="Times New Roman"/>
        </w:rPr>
      </w:pPr>
    </w:p>
    <w:p w14:paraId="0217C9BA" w14:textId="65A28D41" w:rsidR="00201195" w:rsidRPr="00201195" w:rsidRDefault="00201195" w:rsidP="00201195">
      <w:pPr>
        <w:rPr>
          <w:rFonts w:ascii="Times New Roman" w:hAnsi="Times New Roman" w:cs="Times New Roman"/>
        </w:rPr>
      </w:pPr>
    </w:p>
    <w:p w14:paraId="2811E8A9" w14:textId="5217510B" w:rsidR="00201195" w:rsidRPr="00201195" w:rsidRDefault="00201195" w:rsidP="00201195">
      <w:pPr>
        <w:rPr>
          <w:rFonts w:ascii="Times New Roman" w:hAnsi="Times New Roman" w:cs="Times New Roman"/>
        </w:rPr>
      </w:pPr>
    </w:p>
    <w:p w14:paraId="638CEEEE" w14:textId="30B71BCB" w:rsidR="00201195" w:rsidRPr="00201195" w:rsidRDefault="00201195" w:rsidP="00201195">
      <w:pPr>
        <w:rPr>
          <w:rFonts w:ascii="Times New Roman" w:hAnsi="Times New Roman" w:cs="Times New Roman"/>
        </w:rPr>
      </w:pPr>
    </w:p>
    <w:p w14:paraId="7BB213D5" w14:textId="79AFD174" w:rsidR="00201195" w:rsidRPr="00201195" w:rsidRDefault="00201195" w:rsidP="00201195">
      <w:pPr>
        <w:rPr>
          <w:rFonts w:ascii="Times New Roman" w:hAnsi="Times New Roman" w:cs="Times New Roman"/>
        </w:rPr>
      </w:pPr>
    </w:p>
    <w:p w14:paraId="690351BD" w14:textId="3F63B094" w:rsidR="00201195" w:rsidRPr="00201195" w:rsidRDefault="00201195" w:rsidP="00201195">
      <w:pPr>
        <w:rPr>
          <w:rFonts w:ascii="Times New Roman" w:hAnsi="Times New Roman" w:cs="Times New Roman"/>
        </w:rPr>
      </w:pPr>
    </w:p>
    <w:p w14:paraId="6E79ED56" w14:textId="77777777" w:rsidR="00201195" w:rsidRPr="00201195" w:rsidRDefault="00201195" w:rsidP="00201195">
      <w:pPr>
        <w:rPr>
          <w:rFonts w:ascii="Times New Roman" w:hAnsi="Times New Roman" w:cs="Times New Roman"/>
        </w:rPr>
      </w:pPr>
    </w:p>
    <w:sectPr w:rsidR="00201195" w:rsidRPr="00201195" w:rsidSect="005B0356">
      <w:headerReference w:type="default" r:id="rId8"/>
      <w:footerReference w:type="default" r:id="rId9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3DF6" w14:textId="77777777" w:rsidR="00F055C6" w:rsidRDefault="00F055C6" w:rsidP="00232763">
      <w:pPr>
        <w:spacing w:before="0"/>
      </w:pPr>
      <w:r>
        <w:separator/>
      </w:r>
    </w:p>
  </w:endnote>
  <w:endnote w:type="continuationSeparator" w:id="0">
    <w:p w14:paraId="1BB994E8" w14:textId="77777777" w:rsidR="00F055C6" w:rsidRDefault="00F055C6" w:rsidP="002327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C5E" w14:textId="13BDB619" w:rsidR="00297E8F" w:rsidRPr="00D22F1F" w:rsidRDefault="00297E8F" w:rsidP="00D22F1F">
    <w:pPr>
      <w:tabs>
        <w:tab w:val="left" w:pos="5520"/>
      </w:tabs>
      <w:contextualSpacing/>
      <w:jc w:val="center"/>
      <w:rPr>
        <w:rFonts w:ascii="Calibri" w:hAnsi="Calibri" w:cs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4B1E" w14:textId="77777777" w:rsidR="00F055C6" w:rsidRDefault="00F055C6" w:rsidP="00232763">
      <w:pPr>
        <w:spacing w:before="0"/>
      </w:pPr>
      <w:r>
        <w:separator/>
      </w:r>
    </w:p>
  </w:footnote>
  <w:footnote w:type="continuationSeparator" w:id="0">
    <w:p w14:paraId="387DD2CA" w14:textId="77777777" w:rsidR="00F055C6" w:rsidRDefault="00F055C6" w:rsidP="002327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776D" w14:textId="67D680B4" w:rsidR="00232763" w:rsidRDefault="00232763" w:rsidP="009373A5">
    <w:r>
      <w:t xml:space="preserve">   </w:t>
    </w:r>
    <w:r w:rsidR="009373A5">
      <w:rPr>
        <w:noProof/>
        <w:lang w:eastAsia="pl-PL"/>
      </w:rPr>
      <w:t xml:space="preserve"> </w:t>
    </w:r>
    <w:r w:rsidR="00051B7F">
      <w:rPr>
        <w:noProof/>
        <w:lang w:eastAsia="pl-PL"/>
      </w:rPr>
      <w:drawing>
        <wp:inline distT="0" distB="0" distL="0" distR="0" wp14:anchorId="3BF8BAE5" wp14:editId="61A9E9AC">
          <wp:extent cx="742410" cy="498475"/>
          <wp:effectExtent l="0" t="0" r="635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97" cy="498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="00BB346F">
      <w:t xml:space="preserve"> </w:t>
    </w:r>
    <w:r>
      <w:t xml:space="preserve"> </w:t>
    </w:r>
    <w:r>
      <w:rPr>
        <w:noProof/>
        <w:lang w:eastAsia="pl-PL"/>
      </w:rPr>
      <w:t xml:space="preserve">                 </w:t>
    </w:r>
    <w:r w:rsidR="002C48AE">
      <w:rPr>
        <w:noProof/>
        <w:lang w:eastAsia="pl-PL"/>
      </w:rPr>
      <w:t xml:space="preserve">  </w:t>
    </w:r>
    <w:r w:rsidR="00BB346F">
      <w:rPr>
        <w:b/>
        <w:caps/>
        <w:noProof/>
        <w:lang w:eastAsia="pl-PL"/>
      </w:rPr>
      <w:drawing>
        <wp:inline distT="0" distB="0" distL="0" distR="0" wp14:anchorId="7D2740A1" wp14:editId="65E764F6">
          <wp:extent cx="466725" cy="447675"/>
          <wp:effectExtent l="19050" t="0" r="9525" b="0"/>
          <wp:docPr id="2" name="Obraz 4" descr="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_07-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</w:t>
    </w:r>
    <w:r>
      <w:rPr>
        <w:b/>
        <w:caps/>
        <w:noProof/>
        <w:lang w:eastAsia="pl-PL"/>
      </w:rPr>
      <w:t xml:space="preserve">     </w:t>
    </w:r>
    <w:r w:rsidR="001E1345">
      <w:rPr>
        <w:b/>
        <w:caps/>
        <w:noProof/>
        <w:lang w:eastAsia="pl-PL"/>
      </w:rPr>
      <w:drawing>
        <wp:inline distT="0" distB="0" distL="0" distR="0" wp14:anchorId="0C69C808" wp14:editId="66E21CFF">
          <wp:extent cx="1027991" cy="450850"/>
          <wp:effectExtent l="0" t="0" r="127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581" cy="458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aps/>
        <w:noProof/>
        <w:lang w:eastAsia="pl-PL"/>
      </w:rPr>
      <w:t xml:space="preserve">             </w:t>
    </w:r>
    <w:r w:rsidR="009373A5">
      <w:rPr>
        <w:b/>
        <w:caps/>
        <w:noProof/>
        <w:lang w:eastAsia="pl-PL"/>
      </w:rPr>
      <w:drawing>
        <wp:inline distT="0" distB="0" distL="0" distR="0" wp14:anchorId="01A7FE90" wp14:editId="71DC313A">
          <wp:extent cx="762713" cy="473075"/>
          <wp:effectExtent l="0" t="0" r="0" b="3175"/>
          <wp:docPr id="4" name="Obraz 1" descr="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humbnai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69" cy="473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aps/>
        <w:noProof/>
        <w:lang w:eastAsia="pl-PL"/>
      </w:rPr>
      <w:t xml:space="preserve"> </w:t>
    </w:r>
  </w:p>
  <w:p w14:paraId="6AC476CD" w14:textId="77777777" w:rsidR="00232763" w:rsidRPr="00232763" w:rsidRDefault="00232763" w:rsidP="002C48AE">
    <w:pPr>
      <w:rPr>
        <w:sz w:val="18"/>
        <w:szCs w:val="18"/>
      </w:rPr>
    </w:pPr>
    <w:r w:rsidRPr="00BC07BC">
      <w:rPr>
        <w:rFonts w:ascii="Trebuchet MS" w:hAnsi="Trebuchet MS"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EA3"/>
    <w:multiLevelType w:val="hybridMultilevel"/>
    <w:tmpl w:val="068C99B8"/>
    <w:lvl w:ilvl="0" w:tplc="7614575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76E7996"/>
    <w:multiLevelType w:val="hybridMultilevel"/>
    <w:tmpl w:val="4A7C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1DE7"/>
    <w:multiLevelType w:val="hybridMultilevel"/>
    <w:tmpl w:val="D2BAC770"/>
    <w:lvl w:ilvl="0" w:tplc="761457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14D49"/>
    <w:multiLevelType w:val="hybridMultilevel"/>
    <w:tmpl w:val="784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0E9D"/>
    <w:multiLevelType w:val="hybridMultilevel"/>
    <w:tmpl w:val="9644450E"/>
    <w:lvl w:ilvl="0" w:tplc="76145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18D2"/>
    <w:multiLevelType w:val="hybridMultilevel"/>
    <w:tmpl w:val="176623C0"/>
    <w:lvl w:ilvl="0" w:tplc="F79CDD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0FD4"/>
    <w:multiLevelType w:val="hybridMultilevel"/>
    <w:tmpl w:val="C4FEDF50"/>
    <w:lvl w:ilvl="0" w:tplc="7614575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7225DD"/>
    <w:multiLevelType w:val="hybridMultilevel"/>
    <w:tmpl w:val="730E3DD0"/>
    <w:lvl w:ilvl="0" w:tplc="7614575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2C5B19"/>
    <w:multiLevelType w:val="hybridMultilevel"/>
    <w:tmpl w:val="A292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17B61"/>
    <w:multiLevelType w:val="hybridMultilevel"/>
    <w:tmpl w:val="A5120FF4"/>
    <w:lvl w:ilvl="0" w:tplc="76145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19B0"/>
    <w:multiLevelType w:val="hybridMultilevel"/>
    <w:tmpl w:val="6C12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45F06"/>
    <w:multiLevelType w:val="hybridMultilevel"/>
    <w:tmpl w:val="1A48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364EF"/>
    <w:multiLevelType w:val="hybridMultilevel"/>
    <w:tmpl w:val="F1665C94"/>
    <w:lvl w:ilvl="0" w:tplc="7614575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41567047">
    <w:abstractNumId w:val="10"/>
  </w:num>
  <w:num w:numId="2" w16cid:durableId="144132496">
    <w:abstractNumId w:val="9"/>
  </w:num>
  <w:num w:numId="3" w16cid:durableId="485902481">
    <w:abstractNumId w:val="1"/>
  </w:num>
  <w:num w:numId="4" w16cid:durableId="2078168992">
    <w:abstractNumId w:val="7"/>
  </w:num>
  <w:num w:numId="5" w16cid:durableId="478691163">
    <w:abstractNumId w:val="2"/>
  </w:num>
  <w:num w:numId="6" w16cid:durableId="373190714">
    <w:abstractNumId w:val="12"/>
  </w:num>
  <w:num w:numId="7" w16cid:durableId="1512331086">
    <w:abstractNumId w:val="6"/>
  </w:num>
  <w:num w:numId="8" w16cid:durableId="579564942">
    <w:abstractNumId w:val="0"/>
  </w:num>
  <w:num w:numId="9" w16cid:durableId="617029192">
    <w:abstractNumId w:val="4"/>
  </w:num>
  <w:num w:numId="10" w16cid:durableId="1212420378">
    <w:abstractNumId w:val="5"/>
  </w:num>
  <w:num w:numId="11" w16cid:durableId="1990012288">
    <w:abstractNumId w:val="8"/>
  </w:num>
  <w:num w:numId="12" w16cid:durableId="408581942">
    <w:abstractNumId w:val="3"/>
  </w:num>
  <w:num w:numId="13" w16cid:durableId="335621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A3"/>
    <w:rsid w:val="00035564"/>
    <w:rsid w:val="00051B7F"/>
    <w:rsid w:val="00062F93"/>
    <w:rsid w:val="00122B0E"/>
    <w:rsid w:val="0015759D"/>
    <w:rsid w:val="001625C4"/>
    <w:rsid w:val="001E1345"/>
    <w:rsid w:val="00201195"/>
    <w:rsid w:val="00204583"/>
    <w:rsid w:val="00232763"/>
    <w:rsid w:val="00297E8F"/>
    <w:rsid w:val="002C48AE"/>
    <w:rsid w:val="002D0DB3"/>
    <w:rsid w:val="002D5B5C"/>
    <w:rsid w:val="00313447"/>
    <w:rsid w:val="00341D74"/>
    <w:rsid w:val="00341E4A"/>
    <w:rsid w:val="003527BB"/>
    <w:rsid w:val="00356B9A"/>
    <w:rsid w:val="00383802"/>
    <w:rsid w:val="0039612E"/>
    <w:rsid w:val="003F08AF"/>
    <w:rsid w:val="003F408F"/>
    <w:rsid w:val="004314A3"/>
    <w:rsid w:val="004717E7"/>
    <w:rsid w:val="0048378F"/>
    <w:rsid w:val="00486D02"/>
    <w:rsid w:val="00502D00"/>
    <w:rsid w:val="005165BD"/>
    <w:rsid w:val="00536A99"/>
    <w:rsid w:val="005B0356"/>
    <w:rsid w:val="005C277E"/>
    <w:rsid w:val="005E127F"/>
    <w:rsid w:val="00654129"/>
    <w:rsid w:val="0065709D"/>
    <w:rsid w:val="006E39CC"/>
    <w:rsid w:val="00704315"/>
    <w:rsid w:val="00714355"/>
    <w:rsid w:val="00724D2F"/>
    <w:rsid w:val="00740D65"/>
    <w:rsid w:val="0075287B"/>
    <w:rsid w:val="00752916"/>
    <w:rsid w:val="007776ED"/>
    <w:rsid w:val="00780674"/>
    <w:rsid w:val="00782FDE"/>
    <w:rsid w:val="007E5817"/>
    <w:rsid w:val="007F3FDD"/>
    <w:rsid w:val="007F44F3"/>
    <w:rsid w:val="007F4803"/>
    <w:rsid w:val="00801B30"/>
    <w:rsid w:val="008065CB"/>
    <w:rsid w:val="00807482"/>
    <w:rsid w:val="00807A9D"/>
    <w:rsid w:val="0085361D"/>
    <w:rsid w:val="008F15E1"/>
    <w:rsid w:val="00902B1F"/>
    <w:rsid w:val="00905BCE"/>
    <w:rsid w:val="00913282"/>
    <w:rsid w:val="009373A5"/>
    <w:rsid w:val="00940AA7"/>
    <w:rsid w:val="00973ADC"/>
    <w:rsid w:val="009814FD"/>
    <w:rsid w:val="009960ED"/>
    <w:rsid w:val="009A77BE"/>
    <w:rsid w:val="009B4A4A"/>
    <w:rsid w:val="009F1B96"/>
    <w:rsid w:val="00A230D7"/>
    <w:rsid w:val="00A359E7"/>
    <w:rsid w:val="00A40E0C"/>
    <w:rsid w:val="00A50B23"/>
    <w:rsid w:val="00A73047"/>
    <w:rsid w:val="00A74FFB"/>
    <w:rsid w:val="00A8318D"/>
    <w:rsid w:val="00AA6BE2"/>
    <w:rsid w:val="00AF4EA3"/>
    <w:rsid w:val="00B01695"/>
    <w:rsid w:val="00B241E3"/>
    <w:rsid w:val="00B358D0"/>
    <w:rsid w:val="00B92F04"/>
    <w:rsid w:val="00BB346F"/>
    <w:rsid w:val="00BC2A75"/>
    <w:rsid w:val="00BE518F"/>
    <w:rsid w:val="00C02099"/>
    <w:rsid w:val="00C144E8"/>
    <w:rsid w:val="00C217D2"/>
    <w:rsid w:val="00C5619B"/>
    <w:rsid w:val="00CD2C19"/>
    <w:rsid w:val="00CD7D4D"/>
    <w:rsid w:val="00D15BDA"/>
    <w:rsid w:val="00D22F1F"/>
    <w:rsid w:val="00D3094E"/>
    <w:rsid w:val="00D34BEB"/>
    <w:rsid w:val="00D35F67"/>
    <w:rsid w:val="00D375F5"/>
    <w:rsid w:val="00D53342"/>
    <w:rsid w:val="00DC45F5"/>
    <w:rsid w:val="00DD0018"/>
    <w:rsid w:val="00E40553"/>
    <w:rsid w:val="00E57874"/>
    <w:rsid w:val="00EA6CAE"/>
    <w:rsid w:val="00EA79C7"/>
    <w:rsid w:val="00ED767E"/>
    <w:rsid w:val="00EF6420"/>
    <w:rsid w:val="00F055C6"/>
    <w:rsid w:val="00F73229"/>
    <w:rsid w:val="00F92C4E"/>
    <w:rsid w:val="00F97BB6"/>
    <w:rsid w:val="00FB35D9"/>
    <w:rsid w:val="00FC13AC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3A5A5"/>
  <w15:docId w15:val="{5B2B28BE-D658-475E-B527-ADF38B4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4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276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32763"/>
  </w:style>
  <w:style w:type="paragraph" w:styleId="Stopka">
    <w:name w:val="footer"/>
    <w:basedOn w:val="Normalny"/>
    <w:link w:val="StopkaZnak"/>
    <w:uiPriority w:val="99"/>
    <w:unhideWhenUsed/>
    <w:rsid w:val="0023276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32763"/>
  </w:style>
  <w:style w:type="paragraph" w:styleId="Tekstdymka">
    <w:name w:val="Balloon Text"/>
    <w:basedOn w:val="Normalny"/>
    <w:link w:val="TekstdymkaZnak"/>
    <w:uiPriority w:val="99"/>
    <w:semiHidden/>
    <w:unhideWhenUsed/>
    <w:rsid w:val="002327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276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960E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960E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AE0D-1CD8-496B-948C-1BBB88FF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Cywińska</cp:lastModifiedBy>
  <cp:revision>7</cp:revision>
  <cp:lastPrinted>2022-03-24T13:06:00Z</cp:lastPrinted>
  <dcterms:created xsi:type="dcterms:W3CDTF">2022-07-01T09:33:00Z</dcterms:created>
  <dcterms:modified xsi:type="dcterms:W3CDTF">2022-07-06T05:25:00Z</dcterms:modified>
</cp:coreProperties>
</file>