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957AD" w14:textId="77777777" w:rsidR="00AE2845" w:rsidRPr="00B03DA1" w:rsidRDefault="00AE2845" w:rsidP="00AE2845">
      <w:pPr>
        <w:autoSpaceDE w:val="0"/>
        <w:autoSpaceDN w:val="0"/>
        <w:adjustRightInd w:val="0"/>
        <w:spacing w:after="55" w:line="300" w:lineRule="atLeast"/>
        <w:ind w:left="20" w:right="-148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03DA1">
        <w:rPr>
          <w:rFonts w:ascii="Times New Roman" w:hAnsi="Times New Roman" w:cs="Times New Roman"/>
          <w:color w:val="000000"/>
          <w:sz w:val="18"/>
          <w:szCs w:val="18"/>
        </w:rPr>
        <w:t>Załącznik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Nr 1 do Zarządzenia Nr 214/2021</w:t>
      </w:r>
    </w:p>
    <w:p w14:paraId="393541FE" w14:textId="77777777" w:rsidR="00AE2845" w:rsidRPr="00B03DA1" w:rsidRDefault="00AE2845" w:rsidP="00AE2845">
      <w:pPr>
        <w:autoSpaceDE w:val="0"/>
        <w:autoSpaceDN w:val="0"/>
        <w:adjustRightInd w:val="0"/>
        <w:spacing w:after="55" w:line="300" w:lineRule="atLeast"/>
        <w:ind w:left="20" w:right="-148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03DA1">
        <w:rPr>
          <w:rFonts w:ascii="Times New Roman" w:hAnsi="Times New Roman" w:cs="Times New Roman"/>
          <w:color w:val="000000"/>
          <w:sz w:val="18"/>
          <w:szCs w:val="18"/>
        </w:rPr>
        <w:t>Burmistrza Barwic z dnia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04.01.2021</w:t>
      </w:r>
      <w:r w:rsidRPr="00B03DA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14:paraId="4B318550" w14:textId="77777777" w:rsidR="00AE2845" w:rsidRDefault="00AE2845" w:rsidP="00AE2845">
      <w:pPr>
        <w:autoSpaceDE w:val="0"/>
        <w:autoSpaceDN w:val="0"/>
        <w:adjustRightInd w:val="0"/>
        <w:spacing w:after="55" w:line="300" w:lineRule="atLeast"/>
        <w:ind w:right="-148"/>
        <w:rPr>
          <w:rFonts w:ascii="Times New Roman" w:hAnsi="Times New Roman" w:cs="Times New Roman"/>
          <w:color w:val="000000"/>
          <w:sz w:val="24"/>
          <w:szCs w:val="24"/>
        </w:rPr>
      </w:pPr>
    </w:p>
    <w:p w14:paraId="45D43850" w14:textId="77777777" w:rsidR="00AE2845" w:rsidRPr="0035009B" w:rsidRDefault="00AE2845" w:rsidP="00AE2845">
      <w:pPr>
        <w:autoSpaceDE w:val="0"/>
        <w:autoSpaceDN w:val="0"/>
        <w:adjustRightInd w:val="0"/>
        <w:spacing w:after="55" w:line="300" w:lineRule="atLeast"/>
        <w:ind w:left="20" w:right="-14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09B">
        <w:rPr>
          <w:rFonts w:ascii="Times New Roman" w:hAnsi="Times New Roman" w:cs="Times New Roman"/>
          <w:b/>
          <w:color w:val="000000"/>
          <w:sz w:val="28"/>
          <w:szCs w:val="28"/>
        </w:rPr>
        <w:t>OGŁOSZENIE</w:t>
      </w:r>
    </w:p>
    <w:p w14:paraId="79811E44" w14:textId="77777777" w:rsidR="00AE2845" w:rsidRPr="008F5009" w:rsidRDefault="00AE2845" w:rsidP="00AE2845">
      <w:pPr>
        <w:autoSpaceDE w:val="0"/>
        <w:autoSpaceDN w:val="0"/>
        <w:adjustRightInd w:val="0"/>
        <w:spacing w:after="178" w:line="298" w:lineRule="atLeast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>Na podstawie art. 48b ustawy z dnia 27 sierpnia 2004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>r. o świadczeniach opieki zdrowotnej finansowanych ze środk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ów publicznych (</w:t>
      </w:r>
      <w:r>
        <w:rPr>
          <w:rFonts w:ascii="Times New Roman" w:hAnsi="Times New Roman" w:cs="Times New Roman"/>
          <w:sz w:val="24"/>
          <w:szCs w:val="24"/>
        </w:rPr>
        <w:t xml:space="preserve">Dz.U. z 2020 r. poz.1398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14:paraId="6973024C" w14:textId="77777777" w:rsidR="00AE2845" w:rsidRPr="009D6851" w:rsidRDefault="00AE2845" w:rsidP="00AE2845">
      <w:pPr>
        <w:autoSpaceDE w:val="0"/>
        <w:autoSpaceDN w:val="0"/>
        <w:adjustRightInd w:val="0"/>
        <w:spacing w:after="74" w:line="300" w:lineRule="atLeast"/>
        <w:ind w:left="20" w:right="-14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6851">
        <w:rPr>
          <w:rFonts w:ascii="Times New Roman" w:hAnsi="Times New Roman" w:cs="Times New Roman"/>
          <w:color w:val="000000"/>
          <w:sz w:val="28"/>
          <w:szCs w:val="28"/>
        </w:rPr>
        <w:t>Burmistrz Barwic</w:t>
      </w:r>
    </w:p>
    <w:p w14:paraId="7C2C1784" w14:textId="77777777" w:rsidR="00AE2845" w:rsidRPr="008F5009" w:rsidRDefault="00AE2845" w:rsidP="00AE2845">
      <w:pPr>
        <w:autoSpaceDE w:val="0"/>
        <w:autoSpaceDN w:val="0"/>
        <w:adjustRightInd w:val="0"/>
        <w:spacing w:after="0" w:line="274" w:lineRule="atLeast"/>
        <w:ind w:left="20"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851">
        <w:rPr>
          <w:rFonts w:ascii="Times New Roman" w:hAnsi="Times New Roman" w:cs="Times New Roman"/>
          <w:color w:val="000000"/>
          <w:sz w:val="24"/>
          <w:szCs w:val="24"/>
        </w:rPr>
        <w:t>Ogłasza otwarty konkursu ofert na realizację świadczeń gwarantowanych w ramach Programu polityki zdrowotnej pn. „Rehabilitacja mieszkańc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 xml:space="preserve">ów Gminy Barwice na lata                 2019-2023"od 01.02.2021r. do 31.12.2021r. poprzez zwiększanie dostępności do rehabilitacji  wśród mieszkańców Gminy Barwice, posiadających skierowania lekarskie na wykonanie tego typu zabiegów, finansowane z budżetu Gminy Barwice </w:t>
      </w:r>
      <w:r w:rsidRPr="008F5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rok 2021-60.000 </w:t>
      </w:r>
      <w:proofErr w:type="spellStart"/>
      <w:r w:rsidRPr="008F5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tys</w:t>
      </w:r>
      <w:proofErr w:type="spellEnd"/>
      <w:r w:rsidRPr="008F5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. Program przyjęty został do realizacji uchwałą Nr XII/91/19 Rady Miejskiej w Barwicach                z  dnia 29.10.2019 r.</w:t>
      </w:r>
    </w:p>
    <w:p w14:paraId="428F1119" w14:textId="77777777" w:rsidR="00AE2845" w:rsidRPr="008F5009" w:rsidRDefault="00AE2845" w:rsidP="00AE2845">
      <w:pPr>
        <w:autoSpaceDE w:val="0"/>
        <w:autoSpaceDN w:val="0"/>
        <w:adjustRightInd w:val="0"/>
        <w:spacing w:after="0" w:line="312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>Przedmiotem otwartego konkursu ofert jest wybór realizator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Programu polityki zdrowotnej pn. „Rehabilitacja mieszkańc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ów Gminy Barwice na lata 2019-2023” od 01.02.2021 r. do 31.12.2021 r.</w:t>
      </w:r>
    </w:p>
    <w:p w14:paraId="058FC686" w14:textId="77777777" w:rsidR="00AE2845" w:rsidRPr="008F5009" w:rsidRDefault="00AE2845" w:rsidP="00AE2845">
      <w:pPr>
        <w:autoSpaceDE w:val="0"/>
        <w:autoSpaceDN w:val="0"/>
        <w:adjustRightInd w:val="0"/>
        <w:spacing w:after="0" w:line="312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Do składania ofert zaprasza się podmioty lecznicze, o kt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 xml:space="preserve">órych mowa w art. 4 ustawy            z dnia 15 kwietnia 2011 r. o działalności leczniczej (Dz. U. z 2020 r., poz. 295 z </w:t>
      </w:r>
      <w:proofErr w:type="spellStart"/>
      <w:r w:rsidRPr="008F5009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8F5009">
        <w:rPr>
          <w:rFonts w:ascii="Times New Roman" w:hAnsi="Times New Roman" w:cs="Times New Roman"/>
          <w:color w:val="000000"/>
          <w:sz w:val="24"/>
          <w:szCs w:val="24"/>
        </w:rPr>
        <w:t>. zm.)</w:t>
      </w:r>
    </w:p>
    <w:p w14:paraId="77BFBF5E" w14:textId="77777777" w:rsidR="00AE2845" w:rsidRPr="009B6801" w:rsidRDefault="00AE2845" w:rsidP="00AE2845">
      <w:pPr>
        <w:autoSpaceDE w:val="0"/>
        <w:autoSpaceDN w:val="0"/>
        <w:adjustRightInd w:val="0"/>
        <w:spacing w:after="0" w:line="312" w:lineRule="atLeast"/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Wymagania stawiane oferentom:</w:t>
      </w:r>
    </w:p>
    <w:p w14:paraId="121D7E4D" w14:textId="77777777" w:rsidR="00AE2845" w:rsidRPr="009B6801" w:rsidRDefault="00AE2845" w:rsidP="00AE2845">
      <w:pPr>
        <w:autoSpaceDE w:val="0"/>
        <w:autoSpaceDN w:val="0"/>
        <w:adjustRightInd w:val="0"/>
        <w:spacing w:after="0" w:line="312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a)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dysponowanie wykwalifikowaną kadrą, zapewniającą prawidłową realizację programu;</w:t>
      </w:r>
    </w:p>
    <w:p w14:paraId="1082FAE9" w14:textId="77777777" w:rsidR="00AE2845" w:rsidRPr="008F5009" w:rsidRDefault="00AE2845" w:rsidP="00AE2845">
      <w:pPr>
        <w:autoSpaceDE w:val="0"/>
        <w:autoSpaceDN w:val="0"/>
        <w:adjustRightInd w:val="0"/>
        <w:spacing w:after="0" w:line="312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dysponowanie lokalem na terenie miasta </w:t>
      </w:r>
      <w:r>
        <w:rPr>
          <w:rFonts w:ascii="Times New Roman" w:hAnsi="Times New Roman" w:cs="Times New Roman"/>
          <w:color w:val="000000"/>
          <w:sz w:val="24"/>
          <w:szCs w:val="24"/>
        </w:rPr>
        <w:t>Barwice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, spełniającym wymogi do realizacji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programu, określone w Rozporządzeniu Ministra Zdrowia z 26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marca 2019 r. 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>w sprawie szczeg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ółowych wymagań jakim powinny odpowiadać pomieszczenia i urządzenia podmiotu wykonującego działalność leczniczą (Dz. U. z 2019 r., poz. 595 ze zm.);</w:t>
      </w:r>
    </w:p>
    <w:p w14:paraId="0BE07332" w14:textId="77777777" w:rsidR="00AE2845" w:rsidRPr="009B6801" w:rsidRDefault="00AE2845" w:rsidP="00AE2845">
      <w:pPr>
        <w:autoSpaceDE w:val="0"/>
        <w:autoSpaceDN w:val="0"/>
        <w:adjustRightInd w:val="0"/>
        <w:spacing w:after="0" w:line="312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>dysponowanie odpowiednim sprzętem medycznym niezbędnym przy realizacji programu.</w:t>
      </w:r>
    </w:p>
    <w:p w14:paraId="3CB001A2" w14:textId="77777777" w:rsidR="00AE2845" w:rsidRPr="00C752F4" w:rsidRDefault="00AE2845" w:rsidP="00AE2845">
      <w:pPr>
        <w:autoSpaceDE w:val="0"/>
        <w:autoSpaceDN w:val="0"/>
        <w:adjustRightInd w:val="0"/>
        <w:spacing w:after="0" w:line="312" w:lineRule="atLeast"/>
        <w:ind w:right="-14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9B68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Termin realizacji zadania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Pr="00C75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 grudnia 2021 </w:t>
      </w:r>
      <w:r w:rsidRPr="00C75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14:paraId="473B6DBB" w14:textId="77777777" w:rsidR="00AE2845" w:rsidRPr="006467A0" w:rsidRDefault="00AE2845" w:rsidP="00AE2845">
      <w:pPr>
        <w:autoSpaceDE w:val="0"/>
        <w:autoSpaceDN w:val="0"/>
        <w:adjustRightInd w:val="0"/>
        <w:spacing w:after="0" w:line="312" w:lineRule="atLeast"/>
        <w:ind w:right="-14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467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.Program w całości finansowany będzie z budżetu Gminy Barwice.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realizacje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programu przeznacza się w roku 2021– 60.000 tyś zł (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>koszt realizacji programu uzależniony będ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>ie od środków zaplanowanych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budżecie gminy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6467A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DED7C85" w14:textId="77777777" w:rsidR="00AE2845" w:rsidRPr="008F5009" w:rsidRDefault="00AE2845" w:rsidP="00AE2845">
      <w:pPr>
        <w:autoSpaceDE w:val="0"/>
        <w:autoSpaceDN w:val="0"/>
        <w:adjustRightInd w:val="0"/>
        <w:spacing w:after="0" w:line="312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801">
        <w:rPr>
          <w:rFonts w:ascii="Times New Roman" w:hAnsi="Times New Roman" w:cs="Times New Roman"/>
          <w:color w:val="000000"/>
          <w:sz w:val="24"/>
          <w:szCs w:val="24"/>
        </w:rPr>
        <w:t>Oferty należy składać na formularzu ofertowym, w zamkniętej kopercie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napisem: „Konkurs ofert 2021 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>- rehabilitacja mieszkańc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 xml:space="preserve">ów Gminy Barwice" osobiście w biurze obsługi interesanta pok.nr 1 Urzędu Miejskiego w  Barwicach, ul. Zwycięzców 22, 78-460 Barwice lub przesłać pocztą  </w:t>
      </w:r>
      <w:r w:rsidRPr="008F5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terminie do 19.01.2021 r. do godz. 15.00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. O terminie złożenia oferty decyduje data wpływu do urzędu potwierdzona pieczęcią wpływu. Oferty złożone po terminie nie będą rozpatrywane.</w:t>
      </w:r>
    </w:p>
    <w:p w14:paraId="2ACECF23" w14:textId="77777777" w:rsidR="00AE2845" w:rsidRPr="008F5009" w:rsidRDefault="00AE2845" w:rsidP="00AE2845">
      <w:pPr>
        <w:autoSpaceDE w:val="0"/>
        <w:autoSpaceDN w:val="0"/>
        <w:adjustRightInd w:val="0"/>
        <w:spacing w:after="0" w:line="312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009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>. Rozstrzygnięcie konkursu ofert nastąpi w terminie do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8F5009">
        <w:rPr>
          <w:rFonts w:ascii="Times New Roman" w:hAnsi="Times New Roman" w:cs="Times New Roman"/>
          <w:color w:val="000000"/>
          <w:sz w:val="24"/>
          <w:szCs w:val="24"/>
        </w:rPr>
        <w:t xml:space="preserve"> dni roboczych od daty upływu składania ofert. </w:t>
      </w:r>
    </w:p>
    <w:p w14:paraId="5AED3CDE" w14:textId="77777777" w:rsidR="00AE2845" w:rsidRDefault="00AE2845" w:rsidP="00AE2845">
      <w:pPr>
        <w:autoSpaceDE w:val="0"/>
        <w:autoSpaceDN w:val="0"/>
        <w:adjustRightInd w:val="0"/>
        <w:spacing w:after="0" w:line="312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F4B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467A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B6801">
        <w:rPr>
          <w:rFonts w:ascii="Times New Roman" w:hAnsi="Times New Roman" w:cs="Times New Roman"/>
          <w:color w:val="000000"/>
          <w:sz w:val="24"/>
          <w:szCs w:val="24"/>
        </w:rPr>
        <w:t xml:space="preserve"> Organizator konkursu zastrzega sobie prawo do zmiany warunków konkursu, w tym do zmiany terminu składania ofert oraz do odwołania konkursu na każdym jego etapie bez podania przyczyny.</w:t>
      </w:r>
    </w:p>
    <w:p w14:paraId="5A44F19B" w14:textId="77777777" w:rsidR="00AE2845" w:rsidRPr="00D21E7D" w:rsidRDefault="00AE2845" w:rsidP="00AE2845">
      <w:pPr>
        <w:autoSpaceDE w:val="0"/>
        <w:autoSpaceDN w:val="0"/>
        <w:adjustRightInd w:val="0"/>
        <w:spacing w:after="0" w:line="312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Wyniki postępowania konkursowego zostaną opublikowane na tablicy ogłoszeń                 w 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Urzędzie Miejskim w Barwicach, na stronie internetowej </w:t>
      </w:r>
      <w:hyperlink r:id="rId4" w:history="1">
        <w:r w:rsidRPr="00D21E7D">
          <w:rPr>
            <w:rStyle w:val="Hipercze"/>
            <w:rFonts w:ascii="Times New Roman" w:hAnsi="Times New Roman" w:cs="Times New Roman"/>
            <w:sz w:val="24"/>
            <w:szCs w:val="24"/>
          </w:rPr>
          <w:t>www.barwice.pl</w:t>
        </w:r>
      </w:hyperlink>
      <w:r w:rsidRPr="00D21E7D">
        <w:rPr>
          <w:rFonts w:ascii="Times New Roman" w:hAnsi="Times New Roman" w:cs="Times New Roman"/>
          <w:color w:val="000000"/>
          <w:sz w:val="24"/>
          <w:szCs w:val="24"/>
        </w:rPr>
        <w:t xml:space="preserve"> oraz                         w Biuletynie Informacji Publicznej.</w:t>
      </w:r>
    </w:p>
    <w:p w14:paraId="21F5A2CC" w14:textId="77777777" w:rsidR="00AE2845" w:rsidRPr="009B6801" w:rsidRDefault="00AE2845" w:rsidP="00AE2845">
      <w:pPr>
        <w:autoSpaceDE w:val="0"/>
        <w:autoSpaceDN w:val="0"/>
        <w:adjustRightInd w:val="0"/>
        <w:spacing w:after="0" w:line="312" w:lineRule="atLeast"/>
        <w:ind w:right="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E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</w:t>
      </w:r>
      <w:r w:rsidRPr="00D21E7D">
        <w:rPr>
          <w:rFonts w:ascii="Times New Roman" w:hAnsi="Times New Roman" w:cs="Times New Roman"/>
          <w:color w:val="000000"/>
          <w:sz w:val="24"/>
          <w:szCs w:val="24"/>
        </w:rPr>
        <w:t>. Dodatkowe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informacje nt. konkursu można uzyskać w Referacie Promocji i Rozwoju Gminy, pok. nr 15 , tel. 94 713 75 08</w:t>
      </w:r>
    </w:p>
    <w:p w14:paraId="16ED6E75" w14:textId="77777777" w:rsidR="00DB7AB9" w:rsidRDefault="00DB7AB9"/>
    <w:sectPr w:rsidR="00DB7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45"/>
    <w:rsid w:val="00AE2845"/>
    <w:rsid w:val="00D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D763"/>
  <w15:chartTrackingRefBased/>
  <w15:docId w15:val="{F406FA32-CBF3-4389-82CE-C63785E3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84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28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r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Kuśmierek</dc:creator>
  <cp:keywords/>
  <dc:description/>
  <cp:lastModifiedBy>Aleksandra Kuśmierek</cp:lastModifiedBy>
  <cp:revision>1</cp:revision>
  <dcterms:created xsi:type="dcterms:W3CDTF">2021-01-05T09:33:00Z</dcterms:created>
  <dcterms:modified xsi:type="dcterms:W3CDTF">2021-01-05T09:34:00Z</dcterms:modified>
</cp:coreProperties>
</file>