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2488" w14:textId="77777777" w:rsidR="002F091A" w:rsidRPr="002F091A" w:rsidRDefault="002F091A" w:rsidP="002F091A">
      <w:pPr>
        <w:jc w:val="center"/>
        <w:rPr>
          <w:b/>
          <w:bCs/>
        </w:rPr>
      </w:pPr>
      <w:r w:rsidRPr="002F091A">
        <w:rPr>
          <w:b/>
          <w:bCs/>
        </w:rPr>
        <w:t>OŚWIADCZENIE</w:t>
      </w:r>
    </w:p>
    <w:p w14:paraId="6551C182" w14:textId="40FA2983" w:rsidR="002F091A" w:rsidRDefault="002F091A" w:rsidP="002F091A">
      <w:pPr>
        <w:ind w:firstLine="708"/>
        <w:jc w:val="both"/>
      </w:pPr>
      <w:r>
        <w:t>W związku z art. 6 lit. a Rozporządzenia Parlamentu Europejskiego i Rady(UE) 2016/679 z dnia</w:t>
      </w:r>
      <w:r>
        <w:t xml:space="preserve"> </w:t>
      </w:r>
      <w:r>
        <w:t>27 kwietnia 2016 r. w sprawie ochrony osób fizycznych w związku z przetwarzaniem danych osobowych</w:t>
      </w:r>
      <w:r>
        <w:br/>
      </w:r>
      <w:r>
        <w:t xml:space="preserve"> i w</w:t>
      </w:r>
      <w:r>
        <w:t xml:space="preserve"> </w:t>
      </w:r>
      <w:r>
        <w:t xml:space="preserve">sprawie swobodnego przepływu takich danych oraz uchylenia dyrektywy 95/46/WE (ogólne </w:t>
      </w:r>
      <w:proofErr w:type="spellStart"/>
      <w:r>
        <w:t>rozporządzenieo</w:t>
      </w:r>
      <w:proofErr w:type="spellEnd"/>
      <w:r>
        <w:t xml:space="preserve"> ochronie danych) (Dz.U.UE.L.2016.119.1) – RODO</w:t>
      </w:r>
    </w:p>
    <w:p w14:paraId="2C28DB3E" w14:textId="6D700D82" w:rsidR="002F091A" w:rsidRDefault="002F091A" w:rsidP="002F091A">
      <w:pPr>
        <w:ind w:firstLine="708"/>
        <w:jc w:val="both"/>
      </w:pPr>
      <w:r>
        <w:t xml:space="preserve">Wyrażam zgodę na przetwarzanie moich danych osobowych </w:t>
      </w:r>
      <w:r w:rsidRPr="002F091A">
        <w:rPr>
          <w:b/>
          <w:bCs/>
        </w:rPr>
        <w:t>w związku z uczestnictwem</w:t>
      </w:r>
      <w:r w:rsidRPr="002F091A">
        <w:rPr>
          <w:b/>
          <w:bCs/>
        </w:rPr>
        <w:t xml:space="preserve"> </w:t>
      </w:r>
      <w:r w:rsidRPr="002F091A">
        <w:rPr>
          <w:b/>
          <w:bCs/>
        </w:rPr>
        <w:br/>
      </w:r>
      <w:r w:rsidRPr="002F091A">
        <w:rPr>
          <w:b/>
          <w:bCs/>
        </w:rPr>
        <w:t xml:space="preserve">w programie </w:t>
      </w:r>
      <w:proofErr w:type="spellStart"/>
      <w:r w:rsidRPr="002F091A">
        <w:rPr>
          <w:b/>
          <w:bCs/>
        </w:rPr>
        <w:t>MRPiPS</w:t>
      </w:r>
      <w:proofErr w:type="spellEnd"/>
      <w:r w:rsidRPr="002F091A">
        <w:rPr>
          <w:b/>
          <w:bCs/>
        </w:rPr>
        <w:t xml:space="preserve"> „Opieka </w:t>
      </w:r>
      <w:proofErr w:type="spellStart"/>
      <w:r w:rsidRPr="002F091A">
        <w:rPr>
          <w:b/>
          <w:bCs/>
        </w:rPr>
        <w:t>wytchnieniowa</w:t>
      </w:r>
      <w:proofErr w:type="spellEnd"/>
      <w:r w:rsidRPr="002F091A">
        <w:rPr>
          <w:b/>
          <w:bCs/>
        </w:rPr>
        <w:t>”</w:t>
      </w:r>
      <w:r>
        <w:t xml:space="preserve"> </w:t>
      </w:r>
      <w:r w:rsidRPr="002F091A">
        <w:rPr>
          <w:b/>
          <w:bCs/>
        </w:rPr>
        <w:t>edycja 2020</w:t>
      </w:r>
      <w:r>
        <w:t xml:space="preserve"> realizowanym w Miejsk</w:t>
      </w:r>
      <w:r>
        <w:t>o - Gminnym</w:t>
      </w:r>
      <w:r>
        <w:t xml:space="preserve"> Ośrodku Pomocy</w:t>
      </w:r>
      <w:r>
        <w:t xml:space="preserve"> </w:t>
      </w:r>
      <w:r>
        <w:t xml:space="preserve">Społecznej w </w:t>
      </w:r>
      <w:r>
        <w:t>Barwicach</w:t>
      </w:r>
      <w:r>
        <w:t>.</w:t>
      </w:r>
    </w:p>
    <w:p w14:paraId="366F9CBC" w14:textId="77777777" w:rsidR="002F091A" w:rsidRPr="002F091A" w:rsidRDefault="002F091A" w:rsidP="002F091A">
      <w:pPr>
        <w:jc w:val="center"/>
        <w:rPr>
          <w:b/>
          <w:bCs/>
        </w:rPr>
      </w:pPr>
      <w:r w:rsidRPr="002F091A">
        <w:rPr>
          <w:b/>
          <w:bCs/>
        </w:rPr>
        <w:t>Klauzula Informacyjna</w:t>
      </w:r>
    </w:p>
    <w:p w14:paraId="0314F710" w14:textId="29DCB057" w:rsidR="002F091A" w:rsidRDefault="002F091A" w:rsidP="002F091A">
      <w:pPr>
        <w:spacing w:after="0"/>
        <w:jc w:val="both"/>
      </w:pPr>
      <w:r>
        <w:t>Zgodnie z art. 13 ust. 1-2 oraz art. 14 ust. 1-2 Rozporządzenia Parlamentu Europejskiego i Rady(UE)</w:t>
      </w:r>
      <w:r>
        <w:t xml:space="preserve"> </w:t>
      </w:r>
      <w:r>
        <w:t>2016/679 z dnia 27 kwietnia 2016 r. w sprawie ochrony osób fizycznych w związku z przetwarzaniem danych</w:t>
      </w:r>
      <w:r>
        <w:t xml:space="preserve"> </w:t>
      </w:r>
      <w:r>
        <w:t>osobowych i w sprawie swobodnego przepływu takich danych oraz uchylenia dyrektywy 95/46/WE (ogólne</w:t>
      </w:r>
      <w:r>
        <w:t xml:space="preserve"> </w:t>
      </w:r>
      <w:r>
        <w:t>rozporządzenie o ochronie danych) (Dz.U.UE.L.2016.119.1), zwanego dalej „RODO”, informujemy, że:</w:t>
      </w:r>
    </w:p>
    <w:p w14:paraId="1265B913" w14:textId="77777777" w:rsidR="002F091A" w:rsidRDefault="002F091A" w:rsidP="002F091A">
      <w:pPr>
        <w:spacing w:after="0"/>
        <w:jc w:val="both"/>
      </w:pPr>
    </w:p>
    <w:p w14:paraId="5656CA66" w14:textId="787133C9" w:rsidR="002F091A" w:rsidRDefault="002F091A" w:rsidP="002F091A">
      <w:pPr>
        <w:jc w:val="both"/>
      </w:pPr>
      <w:r>
        <w:t>1. Administratorem Pani/Pana danych osobowych jest Miejsk</w:t>
      </w:r>
      <w:r>
        <w:t>o - Gminny</w:t>
      </w:r>
      <w:r>
        <w:t xml:space="preserve"> Ośrodek Pomocy Społecznej w </w:t>
      </w:r>
      <w:r>
        <w:t>Barwicach, ul. Czaplinecka 14, 78-460 Barwice , nr tel. 94 373 60 22, którego reprezentantem jest Kierownik Ośrodka.</w:t>
      </w:r>
    </w:p>
    <w:p w14:paraId="7E6354D6" w14:textId="5AC62073" w:rsidR="002F091A" w:rsidRDefault="002F091A" w:rsidP="002F091A">
      <w:pPr>
        <w:spacing w:after="0"/>
        <w:jc w:val="both"/>
      </w:pPr>
      <w:r>
        <w:t>2. Administrator danych powołał Inspektora Ochrony Danych Osobowych (IODO), który reprezentuje</w:t>
      </w:r>
      <w:r>
        <w:br/>
        <w:t xml:space="preserve">    </w:t>
      </w:r>
      <w:r>
        <w:t xml:space="preserve">Administratora w kwestiach związanych z przetwarzaniem danych osobowych osób fizycznych. </w:t>
      </w:r>
      <w:r>
        <w:br/>
        <w:t xml:space="preserve">    </w:t>
      </w:r>
      <w:r>
        <w:t>Nr tel. IODO</w:t>
      </w:r>
      <w:r>
        <w:t xml:space="preserve"> 94 373 60 22, adres e-mail: </w:t>
      </w:r>
      <w:hyperlink r:id="rId4" w:history="1">
        <w:r w:rsidRPr="00FA3F6C">
          <w:rPr>
            <w:rStyle w:val="Hipercze"/>
          </w:rPr>
          <w:t>iod@mgops.barwice.pl</w:t>
        </w:r>
      </w:hyperlink>
    </w:p>
    <w:p w14:paraId="55926CE8" w14:textId="77777777" w:rsidR="002F091A" w:rsidRDefault="002F091A" w:rsidP="002F091A">
      <w:pPr>
        <w:spacing w:after="0"/>
        <w:jc w:val="both"/>
      </w:pPr>
    </w:p>
    <w:p w14:paraId="656B1570" w14:textId="69ED8A89" w:rsidR="002F091A" w:rsidRDefault="002F091A" w:rsidP="002F091A">
      <w:pPr>
        <w:spacing w:after="0"/>
        <w:jc w:val="both"/>
      </w:pPr>
      <w:r>
        <w:t>3. Pani/Pana dane osobowe przetwarzane są na podstawie art. 6 ust. 1 lit. a RODO wyłącznie w celu</w:t>
      </w:r>
      <w:r>
        <w:t xml:space="preserve">      </w:t>
      </w:r>
    </w:p>
    <w:p w14:paraId="58225FC6" w14:textId="026CD80D" w:rsidR="002F091A" w:rsidRDefault="002F091A" w:rsidP="002F091A">
      <w:pPr>
        <w:spacing w:after="0"/>
        <w:jc w:val="both"/>
      </w:pPr>
      <w:r>
        <w:t xml:space="preserve">     </w:t>
      </w:r>
      <w:r>
        <w:t xml:space="preserve">realizacji programu „Opieka </w:t>
      </w:r>
      <w:proofErr w:type="spellStart"/>
      <w:r>
        <w:t>wytchnieniowa</w:t>
      </w:r>
      <w:proofErr w:type="spellEnd"/>
      <w:r>
        <w:t>” edycja 2020.</w:t>
      </w:r>
    </w:p>
    <w:p w14:paraId="3F012DA6" w14:textId="1CD55BFB" w:rsidR="002F091A" w:rsidRDefault="002F091A" w:rsidP="002F091A">
      <w:pPr>
        <w:jc w:val="both"/>
      </w:pPr>
      <w:r>
        <w:t xml:space="preserve">4. Pani/Pana dane osobowe mogą być udostępnione tylko i wyłącznie podmiotom uprawnionym do </w:t>
      </w:r>
      <w:r w:rsidR="0080774C">
        <w:br/>
        <w:t xml:space="preserve">     </w:t>
      </w:r>
      <w:r>
        <w:t>ich</w:t>
      </w:r>
      <w:r w:rsidR="0080774C">
        <w:t xml:space="preserve"> </w:t>
      </w:r>
      <w:r>
        <w:t>pozyskania na podstawie przepisów prawa regulujących ich działalność.</w:t>
      </w:r>
    </w:p>
    <w:p w14:paraId="2B4121AE" w14:textId="4036796F" w:rsidR="002F091A" w:rsidRDefault="002F091A" w:rsidP="0080774C">
      <w:pPr>
        <w:spacing w:after="0"/>
        <w:jc w:val="both"/>
      </w:pPr>
      <w:r>
        <w:t>5. Pani/Pana dane osobowe nie będą przekazywane do państw trzecich. Pod pojęciem państw trzecich</w:t>
      </w:r>
    </w:p>
    <w:p w14:paraId="7CB5EB05" w14:textId="4523C7AD" w:rsidR="002F091A" w:rsidRDefault="0080774C" w:rsidP="0080774C">
      <w:pPr>
        <w:spacing w:after="0"/>
        <w:jc w:val="both"/>
      </w:pPr>
      <w:r>
        <w:t xml:space="preserve">     </w:t>
      </w:r>
      <w:r w:rsidR="002F091A">
        <w:t>rozumie się wszystkie kraje, które nie są państwami członkowskimi Unii Europejskiej.</w:t>
      </w:r>
    </w:p>
    <w:p w14:paraId="08B015BD" w14:textId="77777777" w:rsidR="0080774C" w:rsidRDefault="0080774C" w:rsidP="0080774C">
      <w:pPr>
        <w:spacing w:after="0"/>
        <w:jc w:val="both"/>
      </w:pPr>
    </w:p>
    <w:p w14:paraId="08BB4ABD" w14:textId="1D5D5940" w:rsidR="002F091A" w:rsidRDefault="002F091A" w:rsidP="0080774C">
      <w:pPr>
        <w:spacing w:after="0"/>
        <w:jc w:val="both"/>
      </w:pPr>
      <w:r>
        <w:t>6. Pani/Pana dane osobowe przetwarzane będą przez okres nie dłuższy niż do zrealizowania Pani/a</w:t>
      </w:r>
      <w:r w:rsidR="0080774C">
        <w:br/>
        <w:t xml:space="preserve">       </w:t>
      </w:r>
      <w:r>
        <w:t>obowiązku wynikającego z realizacji celu ich zbierania i zostaną trwale usunięte po osiągnięciu celu.</w:t>
      </w:r>
    </w:p>
    <w:p w14:paraId="2135A4D3" w14:textId="77777777" w:rsidR="0080774C" w:rsidRDefault="0080774C" w:rsidP="0080774C">
      <w:pPr>
        <w:spacing w:after="0"/>
        <w:jc w:val="both"/>
      </w:pPr>
    </w:p>
    <w:p w14:paraId="63310CE4" w14:textId="341ECE60" w:rsidR="002F091A" w:rsidRDefault="002F091A" w:rsidP="0080774C">
      <w:pPr>
        <w:jc w:val="both"/>
      </w:pPr>
      <w:r>
        <w:t xml:space="preserve">7. Zgodnie z RODO ma Pani/Pan w stosunku do swoich danych osobowych prawo do: </w:t>
      </w:r>
      <w:r w:rsidR="0080774C">
        <w:br/>
        <w:t xml:space="preserve">       </w:t>
      </w:r>
      <w:r>
        <w:t>dostępu,</w:t>
      </w:r>
      <w:r w:rsidR="0080774C">
        <w:t xml:space="preserve"> </w:t>
      </w:r>
      <w:r>
        <w:t xml:space="preserve">sprostowania, wniesienia skargi do organu nadzorczego (Urząd Ochrony Danych </w:t>
      </w:r>
      <w:r w:rsidR="0080774C">
        <w:br/>
        <w:t xml:space="preserve">        </w:t>
      </w:r>
      <w:r>
        <w:t>Osobowych w Warszawie),</w:t>
      </w:r>
      <w:r w:rsidR="0080774C">
        <w:t xml:space="preserve"> </w:t>
      </w:r>
      <w:r>
        <w:t xml:space="preserve">usunięcia, wniesienia sprzeciwu wobec przetwarzania, przenoszenia </w:t>
      </w:r>
      <w:r w:rsidR="0080774C">
        <w:t xml:space="preserve">  </w:t>
      </w:r>
      <w:r w:rsidR="0080774C">
        <w:br/>
        <w:t xml:space="preserve">        </w:t>
      </w:r>
      <w:r>
        <w:t>do innych podmiotów, uzyskania kopii</w:t>
      </w:r>
      <w:r w:rsidR="0080774C">
        <w:t xml:space="preserve"> </w:t>
      </w:r>
      <w:r>
        <w:t>danych osobowych.</w:t>
      </w:r>
    </w:p>
    <w:p w14:paraId="03423A00" w14:textId="706919F2" w:rsidR="002F091A" w:rsidRDefault="002F091A" w:rsidP="002F091A">
      <w:pPr>
        <w:jc w:val="both"/>
      </w:pPr>
      <w:r>
        <w:t>9. Pani/Pana dane osobowe nie podlegają zautomatyzowanemu podejmowaniu decyzji, w tym</w:t>
      </w:r>
      <w:r w:rsidR="0080774C">
        <w:t xml:space="preserve">  </w:t>
      </w:r>
      <w:r w:rsidR="0080774C">
        <w:br/>
        <w:t xml:space="preserve">      </w:t>
      </w:r>
      <w:r>
        <w:t>profilowaniu.</w:t>
      </w:r>
    </w:p>
    <w:p w14:paraId="1EB7CE2B" w14:textId="29561F5F" w:rsidR="002F091A" w:rsidRDefault="0080774C" w:rsidP="002F091A">
      <w:pPr>
        <w:jc w:val="both"/>
      </w:pPr>
      <w:r>
        <w:t xml:space="preserve">                                                                                                                         </w:t>
      </w:r>
      <w:r w:rsidR="002F091A">
        <w:t>…………………………………</w:t>
      </w:r>
    </w:p>
    <w:p w14:paraId="0C6D1BFF" w14:textId="37205676" w:rsidR="002F091A" w:rsidRPr="0080774C" w:rsidRDefault="0080774C" w:rsidP="002F091A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 w:rsidR="002F091A" w:rsidRPr="0080774C">
        <w:rPr>
          <w:sz w:val="18"/>
          <w:szCs w:val="18"/>
        </w:rPr>
        <w:t>czytelny podpis Wnioskodawcy</w:t>
      </w:r>
    </w:p>
    <w:p w14:paraId="50D7BDFB" w14:textId="0BACE4D2" w:rsidR="002F091A" w:rsidRDefault="0080774C" w:rsidP="002F091A">
      <w:pPr>
        <w:jc w:val="both"/>
      </w:pPr>
      <w:r>
        <w:t xml:space="preserve">                                                                                                                        </w:t>
      </w:r>
      <w:r w:rsidR="002F091A">
        <w:t>…...............................................</w:t>
      </w:r>
    </w:p>
    <w:p w14:paraId="7F1E67DF" w14:textId="6446DB3F" w:rsidR="00CB42D1" w:rsidRPr="0080774C" w:rsidRDefault="0080774C" w:rsidP="002F091A">
      <w:pPr>
        <w:jc w:val="both"/>
        <w:rPr>
          <w:sz w:val="18"/>
          <w:szCs w:val="18"/>
        </w:rPr>
      </w:pPr>
      <w:r w:rsidRPr="0080774C">
        <w:rPr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80774C">
        <w:rPr>
          <w:sz w:val="18"/>
          <w:szCs w:val="18"/>
        </w:rPr>
        <w:t xml:space="preserve"> </w:t>
      </w:r>
      <w:r w:rsidR="002F091A" w:rsidRPr="0080774C">
        <w:rPr>
          <w:sz w:val="18"/>
          <w:szCs w:val="18"/>
        </w:rPr>
        <w:t>czytelny podpis osoby niepełnosprawnej</w:t>
      </w:r>
    </w:p>
    <w:sectPr w:rsidR="00CB42D1" w:rsidRPr="0080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1A"/>
    <w:rsid w:val="002F091A"/>
    <w:rsid w:val="0080774C"/>
    <w:rsid w:val="00CB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7CEE"/>
  <w15:chartTrackingRefBased/>
  <w15:docId w15:val="{487775DD-C189-4627-9A0A-24ABD882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9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0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mgops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Wajda</dc:creator>
  <cp:keywords/>
  <dc:description/>
  <cp:lastModifiedBy>Izabela Wajda</cp:lastModifiedBy>
  <cp:revision>1</cp:revision>
  <dcterms:created xsi:type="dcterms:W3CDTF">2020-07-27T08:39:00Z</dcterms:created>
  <dcterms:modified xsi:type="dcterms:W3CDTF">2020-07-27T08:54:00Z</dcterms:modified>
</cp:coreProperties>
</file>